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67" w:rsidRPr="00312CB9" w:rsidRDefault="00312CB9">
      <w:pPr>
        <w:spacing w:after="0" w:line="408" w:lineRule="auto"/>
        <w:ind w:left="120"/>
        <w:jc w:val="center"/>
        <w:rPr>
          <w:lang w:val="ru-RU"/>
        </w:rPr>
      </w:pPr>
      <w:bookmarkStart w:id="0" w:name="block-38740915"/>
      <w:r w:rsidRPr="00312CB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B4267" w:rsidRPr="00312CB9" w:rsidRDefault="00312CB9">
      <w:pPr>
        <w:spacing w:after="0" w:line="408" w:lineRule="auto"/>
        <w:ind w:left="120"/>
        <w:jc w:val="center"/>
        <w:rPr>
          <w:lang w:val="ru-RU"/>
        </w:rPr>
      </w:pPr>
      <w:bookmarkStart w:id="1" w:name="fcb9eec2-6d9c-4e95-acb9-9498587751c9"/>
      <w:r w:rsidRPr="00312CB9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Ярославской области </w:t>
      </w:r>
      <w:bookmarkEnd w:id="1"/>
    </w:p>
    <w:p w:rsidR="001B4267" w:rsidRPr="00312CB9" w:rsidRDefault="00312CB9">
      <w:pPr>
        <w:spacing w:after="0" w:line="408" w:lineRule="auto"/>
        <w:ind w:left="120"/>
        <w:jc w:val="center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</w:t>
      </w:r>
      <w:proofErr w:type="gramStart"/>
      <w:r w:rsidRPr="00312CB9">
        <w:rPr>
          <w:rFonts w:ascii="Times New Roman" w:hAnsi="Times New Roman"/>
          <w:b/>
          <w:color w:val="000000"/>
          <w:sz w:val="28"/>
          <w:lang w:val="ru-RU"/>
        </w:rPr>
        <w:t xml:space="preserve">администрации </w:t>
      </w:r>
      <w:r w:rsidRPr="00312CB9">
        <w:rPr>
          <w:sz w:val="28"/>
          <w:lang w:val="ru-RU"/>
        </w:rPr>
        <w:br/>
      </w:r>
      <w:bookmarkStart w:id="2" w:name="073d317b-81fc-4ac3-a061-7cbe7a0b5262"/>
      <w:r w:rsidRPr="00312CB9">
        <w:rPr>
          <w:rFonts w:ascii="Times New Roman" w:hAnsi="Times New Roman"/>
          <w:b/>
          <w:color w:val="000000"/>
          <w:sz w:val="28"/>
          <w:lang w:val="ru-RU"/>
        </w:rPr>
        <w:t xml:space="preserve"> Ростовского</w:t>
      </w:r>
      <w:proofErr w:type="gramEnd"/>
      <w:r w:rsidRPr="00312CB9">
        <w:rPr>
          <w:rFonts w:ascii="Times New Roman" w:hAnsi="Times New Roman"/>
          <w:b/>
          <w:color w:val="000000"/>
          <w:sz w:val="28"/>
          <w:lang w:val="ru-RU"/>
        </w:rPr>
        <w:t xml:space="preserve"> муниципального района</w:t>
      </w:r>
      <w:bookmarkEnd w:id="2"/>
    </w:p>
    <w:p w:rsidR="001B4267" w:rsidRDefault="00312CB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МОУ Угодичская ООШ</w:t>
      </w:r>
    </w:p>
    <w:p w:rsidR="001B4267" w:rsidRDefault="001B4267">
      <w:pPr>
        <w:spacing w:after="0"/>
        <w:ind w:left="120"/>
      </w:pPr>
    </w:p>
    <w:p w:rsidR="001B4267" w:rsidRDefault="001B4267">
      <w:pPr>
        <w:spacing w:after="0"/>
        <w:ind w:left="120"/>
      </w:pPr>
    </w:p>
    <w:p w:rsidR="001B4267" w:rsidRDefault="001B4267">
      <w:pPr>
        <w:spacing w:after="0"/>
        <w:ind w:left="120"/>
      </w:pPr>
    </w:p>
    <w:p w:rsidR="001B4267" w:rsidRDefault="001B426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12CB9" w:rsidRPr="00E2220E" w:rsidTr="00312CB9">
        <w:tc>
          <w:tcPr>
            <w:tcW w:w="3114" w:type="dxa"/>
          </w:tcPr>
          <w:p w:rsidR="00312CB9" w:rsidRPr="0040209D" w:rsidRDefault="00312CB9" w:rsidP="00312C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2CB9" w:rsidRPr="0040209D" w:rsidRDefault="00312CB9" w:rsidP="00312C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2CB9" w:rsidRDefault="00312CB9" w:rsidP="00312C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12CB9" w:rsidRPr="008944ED" w:rsidRDefault="00312CB9" w:rsidP="00312C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312CB9" w:rsidRDefault="00312CB9" w:rsidP="00312C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2CB9" w:rsidRPr="008944ED" w:rsidRDefault="00312CB9" w:rsidP="00312C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Карякина Е.Г.</w:t>
            </w:r>
          </w:p>
          <w:p w:rsidR="00312CB9" w:rsidRDefault="00312CB9" w:rsidP="00312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№_____ </w:t>
            </w:r>
          </w:p>
          <w:p w:rsidR="00312CB9" w:rsidRDefault="00312CB9" w:rsidP="00312C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» _______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12CB9" w:rsidRPr="0040209D" w:rsidRDefault="00312CB9" w:rsidP="00312CB9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B4267" w:rsidRDefault="001B4267">
      <w:pPr>
        <w:spacing w:after="0"/>
        <w:ind w:left="120"/>
      </w:pPr>
    </w:p>
    <w:p w:rsidR="001B4267" w:rsidRDefault="001B4267">
      <w:pPr>
        <w:spacing w:after="0"/>
        <w:ind w:left="120"/>
      </w:pPr>
    </w:p>
    <w:p w:rsidR="001B4267" w:rsidRDefault="001B4267">
      <w:pPr>
        <w:spacing w:after="0"/>
        <w:ind w:left="120"/>
      </w:pPr>
    </w:p>
    <w:p w:rsidR="001B4267" w:rsidRDefault="001B4267">
      <w:pPr>
        <w:spacing w:after="0"/>
        <w:ind w:left="120"/>
      </w:pPr>
    </w:p>
    <w:p w:rsidR="001B4267" w:rsidRDefault="001B4267">
      <w:pPr>
        <w:spacing w:after="0"/>
        <w:ind w:left="120"/>
      </w:pPr>
    </w:p>
    <w:p w:rsidR="001B4267" w:rsidRDefault="00312CB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B4267" w:rsidRDefault="00312CB9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5095836)</w:t>
      </w:r>
    </w:p>
    <w:p w:rsidR="001B4267" w:rsidRDefault="001B4267">
      <w:pPr>
        <w:spacing w:after="0"/>
        <w:ind w:left="120"/>
        <w:jc w:val="center"/>
      </w:pPr>
    </w:p>
    <w:p w:rsidR="001B4267" w:rsidRDefault="00312CB9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предмета «Музыка»</w:t>
      </w:r>
    </w:p>
    <w:p w:rsidR="001B4267" w:rsidRDefault="00312CB9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1 – 4 классов </w:t>
      </w:r>
    </w:p>
    <w:p w:rsidR="001B4267" w:rsidRDefault="001B4267">
      <w:pPr>
        <w:spacing w:after="0"/>
        <w:ind w:left="120"/>
        <w:jc w:val="center"/>
      </w:pPr>
    </w:p>
    <w:p w:rsidR="001B4267" w:rsidRDefault="001B4267">
      <w:pPr>
        <w:spacing w:after="0"/>
        <w:ind w:left="120"/>
        <w:jc w:val="center"/>
      </w:pPr>
    </w:p>
    <w:p w:rsidR="001B4267" w:rsidRDefault="001B4267">
      <w:pPr>
        <w:spacing w:after="0"/>
        <w:ind w:left="120"/>
        <w:jc w:val="center"/>
      </w:pPr>
    </w:p>
    <w:p w:rsidR="001B4267" w:rsidRDefault="001B4267">
      <w:pPr>
        <w:spacing w:after="0"/>
        <w:ind w:left="120"/>
        <w:jc w:val="center"/>
      </w:pPr>
    </w:p>
    <w:p w:rsidR="001B4267" w:rsidRDefault="001B4267">
      <w:pPr>
        <w:spacing w:after="0"/>
        <w:ind w:left="120"/>
        <w:jc w:val="center"/>
      </w:pPr>
    </w:p>
    <w:p w:rsidR="001B4267" w:rsidRDefault="001B4267">
      <w:pPr>
        <w:spacing w:after="0"/>
        <w:ind w:left="120"/>
        <w:jc w:val="center"/>
      </w:pPr>
    </w:p>
    <w:p w:rsidR="001B4267" w:rsidRDefault="001B4267">
      <w:pPr>
        <w:spacing w:after="0"/>
        <w:ind w:left="120"/>
        <w:jc w:val="center"/>
      </w:pPr>
    </w:p>
    <w:p w:rsidR="001B4267" w:rsidRDefault="001B4267">
      <w:pPr>
        <w:spacing w:after="0"/>
        <w:ind w:left="120"/>
        <w:jc w:val="center"/>
      </w:pPr>
    </w:p>
    <w:p w:rsidR="001B4267" w:rsidRDefault="00312CB9">
      <w:pPr>
        <w:spacing w:after="0"/>
        <w:ind w:left="120"/>
        <w:jc w:val="center"/>
      </w:pPr>
      <w:bookmarkStart w:id="3" w:name="ea9f8b93-ec0a-46f1-b121-7d755706d3f8"/>
      <w:r>
        <w:rPr>
          <w:rFonts w:ascii="Times New Roman" w:hAnsi="Times New Roman"/>
          <w:b/>
          <w:color w:val="000000"/>
          <w:sz w:val="28"/>
        </w:rPr>
        <w:t>Угодичи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bc60fee5-3ea2-4a72-978d-d6513b1fb57a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1B4267" w:rsidRDefault="001B4267">
      <w:pPr>
        <w:spacing w:after="0"/>
        <w:ind w:left="120"/>
      </w:pPr>
    </w:p>
    <w:p w:rsidR="001B4267" w:rsidRDefault="001B4267">
      <w:pPr>
        <w:sectPr w:rsidR="001B4267">
          <w:pgSz w:w="11906" w:h="16383"/>
          <w:pgMar w:top="1134" w:right="850" w:bottom="1134" w:left="1701" w:header="720" w:footer="720" w:gutter="0"/>
          <w:cols w:space="720"/>
        </w:sectPr>
      </w:pPr>
    </w:p>
    <w:p w:rsidR="001B4267" w:rsidRDefault="00312CB9">
      <w:pPr>
        <w:spacing w:after="0" w:line="264" w:lineRule="auto"/>
        <w:ind w:left="120"/>
        <w:jc w:val="both"/>
      </w:pPr>
      <w:bookmarkStart w:id="5" w:name="block-3874091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B4267" w:rsidRDefault="001B4267">
      <w:pPr>
        <w:spacing w:after="0" w:line="264" w:lineRule="auto"/>
        <w:ind w:left="120"/>
        <w:jc w:val="both"/>
      </w:pP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12CB9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12CB9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12CB9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12CB9">
        <w:rPr>
          <w:rFonts w:ascii="Times New Roman" w:hAnsi="Times New Roman"/>
          <w:color w:val="000000"/>
          <w:sz w:val="28"/>
          <w:lang w:val="ru-RU"/>
        </w:rPr>
        <w:t>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становление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системы ценностей, обучающихся в единстве эмоциональной и познавательной сферы;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творческих способностей ребёнка, развитие внутренней мотивации к музицированию.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эмоционально-ценностной отзывчивости на прекрасноев жизни и в искусстве;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формирование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развитие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овладение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воспитание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уважения к культурному наследию России, присвоение интонационно-образного строя отечественной музыкальной культуры;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расширение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12CB9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b/>
          <w:color w:val="000000"/>
          <w:sz w:val="28"/>
          <w:lang w:val="ru-RU"/>
        </w:rPr>
        <w:t>инвариантные</w:t>
      </w:r>
      <w:proofErr w:type="gramEnd"/>
      <w:r w:rsidRPr="00312CB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№ 1 «Народная музыка России»;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№ 2 «Классическая музыка»;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№ 3 «Музыка в жизни человека»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b/>
          <w:color w:val="000000"/>
          <w:sz w:val="28"/>
          <w:lang w:val="ru-RU"/>
        </w:rPr>
        <w:t>вариативные</w:t>
      </w:r>
      <w:proofErr w:type="gramEnd"/>
      <w:r w:rsidRPr="00312CB9">
        <w:rPr>
          <w:rFonts w:ascii="Times New Roman" w:hAnsi="Times New Roman"/>
          <w:b/>
          <w:color w:val="000000"/>
          <w:sz w:val="28"/>
          <w:lang w:val="ru-RU"/>
        </w:rPr>
        <w:t>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№ 4 «Музыка народов мира»;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№ 5 «Духовная музыка»;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№ 6 «Музыка театра и кино»;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№ 7 «Современная музыкальная культура»;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модуль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№ 8 «Музыкальная грамота»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12CB9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1 классе – 33 часа (1 час в неделю),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2 классе – 34 часа (1 час в неделю),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3 классе – 34 часа (1 час в неделю),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4 классе – 34 часа (1 час в неделю).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1B4267" w:rsidRPr="00312CB9" w:rsidRDefault="001B4267">
      <w:pPr>
        <w:rPr>
          <w:lang w:val="ru-RU"/>
        </w:rPr>
        <w:sectPr w:rsidR="001B4267" w:rsidRPr="00312CB9">
          <w:pgSz w:w="11906" w:h="16383"/>
          <w:pgMar w:top="1134" w:right="850" w:bottom="1134" w:left="1701" w:header="720" w:footer="720" w:gutter="0"/>
          <w:cols w:space="720"/>
        </w:sectPr>
      </w:pP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bookmarkStart w:id="6" w:name="block-38740917"/>
      <w:bookmarkEnd w:id="5"/>
      <w:r w:rsidRPr="00312CB9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1B4267" w:rsidRPr="00312CB9" w:rsidRDefault="001B4267">
      <w:pPr>
        <w:spacing w:after="0" w:line="264" w:lineRule="auto"/>
        <w:ind w:left="120"/>
        <w:jc w:val="both"/>
        <w:rPr>
          <w:lang w:val="ru-RU"/>
        </w:rPr>
      </w:pP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1B4267" w:rsidRPr="00312CB9" w:rsidRDefault="001B4267">
      <w:pPr>
        <w:spacing w:after="0"/>
        <w:ind w:left="120"/>
        <w:rPr>
          <w:lang w:val="ru-RU"/>
        </w:rPr>
      </w:pPr>
    </w:p>
    <w:p w:rsidR="001B4267" w:rsidRPr="00312CB9" w:rsidRDefault="00312CB9">
      <w:pPr>
        <w:spacing w:after="0"/>
        <w:ind w:left="120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1B4267" w:rsidRPr="00312CB9" w:rsidRDefault="001B4267">
      <w:pPr>
        <w:spacing w:after="0"/>
        <w:ind w:left="120"/>
        <w:rPr>
          <w:lang w:val="ru-RU"/>
        </w:rPr>
      </w:pP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учителем о музыкальных традициях своего родного края;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исполнение русских народных песен разных жанров;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участие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сочинение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мелодий, вокальная импровизация на основе текстов игрового детского фольклора;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Русские народные музыкальные инструменты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внешним видом, особенностями исполнения и звучания русских народных инструментов;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слух тембров инструментов;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классификация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группы духовых, ударных, струнных;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тембров народных инструментов;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игра – импровизация-подражание игре на музыкальных инструментах;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манерой сказывания нараспев;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сказок, былин, эпических сказаний, рассказываемых нараспев;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инструментальной музыке определение на слух музыкальных интонаций речитативного характера;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иллюстраций к прослушанным музыкальным и литературным произведениям;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слух контрастных по характеру фольклорных жанров: колыбельная, трудовая, лирическая, плясовая;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характеристика типичных элементов музыкального языка (темп, ритм, мелодия, динамика), состава исполнителей;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тембра музыкальных инструментов, отнесение к одной из групп (духовые, ударные, струнные);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исполнение песен разных жанров, относящихся к фольклору разных народов Российской Федерации;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импровизации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сочинение к ним ритмических аккомпанементов (звучащими жестами, на ударных инструментах);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(свирель) мелодий народных песен, прослеживание мелодии по нотной записи.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просмотр фильма (мультфильма), рассказывающего о символике фольклорного праздника;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посещение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театра, театрализованного представления;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участие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 народных гуляньях на улицах родного города, посёлка.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учебных, справочных текстов по теме;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учителем;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исполнение скоморошин;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просмотр фильма (мультфильма), фрагмента музыкального спектакля; творческий проект – театрализованная постановка.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Фольклор народов России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особенностями музыкального фольклора различных народностей Российской Федерации;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характерных черт, характеристика типичных элементов музыкального языка (ритм, лад, интонации);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песен, танцев, импровизация ритмических аккомпанементов на ударных инструментах;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творческие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исследовательские проекты, школьные фестивали, посвящённые музыкальному творчеству народов России.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учителем о значении фольклористики;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учебных, популярных текстов о собирателях фольклора;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музыки, созданной композиторами на основе народных жанров и интонаций;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приёмов обработки, развития народных мелодий;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исполнение народных песен в композиторской обработке;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звучания одних и тех же мелодий в народном и композиторском варианте;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аргументированных оценочных суждений на основе сравнения;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1B4267" w:rsidRPr="00312CB9" w:rsidRDefault="001B4267">
      <w:pPr>
        <w:spacing w:after="0"/>
        <w:ind w:left="120"/>
        <w:rPr>
          <w:lang w:val="ru-RU"/>
        </w:rPr>
      </w:pPr>
    </w:p>
    <w:p w:rsidR="001B4267" w:rsidRPr="00312CB9" w:rsidRDefault="00312CB9">
      <w:pPr>
        <w:spacing w:after="0"/>
        <w:ind w:left="120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12C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4267" w:rsidRPr="00312CB9" w:rsidRDefault="001B4267">
      <w:pPr>
        <w:spacing w:after="0"/>
        <w:ind w:left="120"/>
        <w:rPr>
          <w:lang w:val="ru-RU"/>
        </w:rPr>
      </w:pP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видеозаписи концерта;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музыки, рассматривание иллюстраций;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учителем по теме занятия;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правил поведения на концерте;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музыки, определение основного характера, музыкально-выразительных средств, использованных композитором;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подбор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эпитетов, иллюстраций к музыке;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жанра;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викторина;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Оркестр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музыки в исполнении оркестра;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видеозаписи;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учителем о роли дирижёра,</w:t>
      </w:r>
      <w:r w:rsidRPr="00312CB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12CB9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 исполнение песен соответствующей тематики;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многообразием красок фортепиано;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фортепианных пьес в исполнении известных пианистов;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детских пьес на фортепиано в исполнении учителя;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демонстрация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возможностей инструмента (исполнение одной и той же пьесы тихо и громко, в разных регистрах, разными штрихами);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внешним видом, устройством и тембрами классических музыкальных инструментов;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музыкальных фрагментов в исполнении известных музыкантов-инструменталистов;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учебных текстов, сказок и легенд, рассказывающих о музыкальных инструментах, истории их появления.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-имитация исполнительских движений во время звучания музыки;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конкретных произведений и их авторов, определения тембров звучащих инструментов;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исполнение песен, посвящённых музыкальным инструментам;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слух типов человеческих голосов (детские, мужские, женские), тембров голосов профессиональных вокалистов;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жанрами вокальной музыки;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вокальных произведений композиторов-классиков;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комплекса дыхательных, артикуляционных упражнений;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вокальные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упражнения на развитие гибкости голоса, расширения его диапазона;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проблемная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ситуация: что значит красивое пение;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вокальных музыкальных произведений и их авторов;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исполнение вокальных произведений композиторов-классиков;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посещение концерта вокальной музыки; школьный конкурс юных вокалистов.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жанрами камерной инструментальной музыки;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произведений композиторов-классиков;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комплекса выразительных средств;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описание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своего впечатления от восприятия;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викторина;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посещение концерта инструментальной музыки; составление словаря музыкальных жанров.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произведений программной музыки;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музыкального образа, музыкальных средств, использованных композитором;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составом симфонического оркестра, группами инструментов;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слух тембров инструментов симфонического оркестра;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фрагментов симфонической музыки;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» оркестром;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викторина;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посещение концерта симфонической музыки; просмотр фильма об устройстве оркестра.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творчеством выдающихся композиторов, отдельными фактами из их биографии;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музыки: фрагменты вокальных, инструментальных, симфонических сочинений;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круг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за развитием музыки; определение жанра, формы;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учебных текстов и художественной литературы биографического характера;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вокализация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тем инструментальных сочинений; разучивание, исполнение доступных вокальных сочинений;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посещение концерта; просмотр биографического фильма.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творчеством выдающихся композиторов, отдельными фактами из их биографии;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музыки: фрагменты вокальных, инструментальных, симфонических сочинений;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круг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за развитием музыки; определение жанра, формы;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учебных текстов и художественной литературы биографического характера;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вокализация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тем инструментальных сочинений;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исполнение доступных вокальных сочинений;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посещение концерта; просмотр биографического фильма.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творчеством выдающихся исполнителей классической музыки;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изучение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программ, афиш консерватории, филармонии;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нескольких интерпретаций одного и того же произведения в исполнении разных музыкантов;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беседа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тему «Композитор – исполнитель – слушатель»;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посещение концерта классической музыки;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коллекции записей любимого исполнителя.</w:t>
      </w:r>
    </w:p>
    <w:p w:rsidR="001B4267" w:rsidRPr="00312CB9" w:rsidRDefault="001B4267">
      <w:pPr>
        <w:spacing w:after="0"/>
        <w:ind w:left="120"/>
        <w:rPr>
          <w:lang w:val="ru-RU"/>
        </w:rPr>
      </w:pPr>
    </w:p>
    <w:p w:rsidR="001B4267" w:rsidRPr="00312CB9" w:rsidRDefault="00312CB9">
      <w:pPr>
        <w:spacing w:after="0"/>
        <w:ind w:left="120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1B4267" w:rsidRPr="00312CB9" w:rsidRDefault="001B4267">
      <w:pPr>
        <w:spacing w:after="0"/>
        <w:ind w:left="120"/>
        <w:rPr>
          <w:lang w:val="ru-RU"/>
        </w:rPr>
      </w:pP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учителем о значении красоты и вдохновения в жизни человека;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музыки, концентрация на её восприятии, своём внутреннем состоянии;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импровизация под музыку лирического характера «Цветы распускаются под музыку»;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выстраивание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хорового унисона – вокального и психологического;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одновременное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взятие и снятие звука, навыки певческого дыхания по руке дирижёра;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исполнение красивой песни;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: разучивание хоровода 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произведений программной музыки, посвящённой образам природы;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подбор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эпитетов для описания настроения, характера музыки;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сопоставление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музыки с произведениями изобразительного искусства;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импровизация, пластическое интонирование;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одухотворенное исполнение песен о природе, её красоте;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произведений вокальной, программной инструментальной музыки, посвящённой образам людей, сказочных персонажей;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подбор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эпитетов для описания настроения, характера музыки;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сопоставление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музыки с произведениями изобразительного искусства;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импровизация в образе героя музыкального произведения;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харáктерное исполнение песни – портретной зарисовки;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учителем о значении музыки на празднике;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произведений торжественного, праздничного характера;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дирижирование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» фрагментами произведений;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конкурс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лучшего «дирижёра»;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 исполнение тематических песен к ближайшему празднику;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проблемная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ситуация: почему на праздниках обязательно звучит музыка;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исполнение музыки скерцозного характера;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исполнение танцевальных движений;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танец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-игра;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рефлексия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собственного эмоционального состояния после участияв танцевальных композициях и импровизациях;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проблемная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ситуация: зачем люди танцуют;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ритмическая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импровизация в стиле определённого танцевального жанра;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учебных и художественных текстов, посвящённых песням Великой Отечественной войны;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исполнение песен Великой Отечественной войны, знакомство с историей их сочинения и исполнения;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исполнение Гимна Российской Федерации;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историей создания, правилами исполнения;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видеозаписей парада, церемонии награждения спортсменов;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чувство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гордости, понятия достоинства и чести;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этических вопросов, связанных с государственными символами страны;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исполнение Гимна своей республики, города, школы.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исполнение музыкальных произведений, передающих образ непрерывного движения;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за своими телесными реакциями (дыхание, пульс, мышечный тонус) при восприятии музыки;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проблемная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ситуация: как музыка воздействует на человека;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программная ритмическая или инструментальная импровизация «Поезд», «Космический корабль».</w:t>
      </w:r>
    </w:p>
    <w:p w:rsidR="001B4267" w:rsidRPr="00312CB9" w:rsidRDefault="001B4267">
      <w:pPr>
        <w:spacing w:after="0"/>
        <w:ind w:left="120"/>
        <w:rPr>
          <w:lang w:val="ru-RU"/>
        </w:rPr>
      </w:pPr>
    </w:p>
    <w:p w:rsidR="001B4267" w:rsidRPr="00312CB9" w:rsidRDefault="00312CB9">
      <w:pPr>
        <w:spacing w:after="0"/>
        <w:ind w:left="120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1B4267" w:rsidRPr="00312CB9" w:rsidRDefault="001B4267">
      <w:pPr>
        <w:spacing w:after="0"/>
        <w:ind w:left="120"/>
        <w:rPr>
          <w:lang w:val="ru-RU"/>
        </w:rPr>
      </w:pP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творчеством композиторов;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их сочинений с народной музыкой;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формы, принципа развития фольклорного музыкального материала;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вокализация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наиболее ярких тем инструментальных сочинений;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исполнение доступных вокальных сочинений;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творческие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исследовательские проекты, посвящённые выдающимся композиторам.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особенностями музыкального фольклора народов других стран;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характерных черт, типичных элементов музыкального языка (ритм, лад, интонации);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внешним видом, особенностями исполнения и звучания народных инструментов;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слух тембров инструментов;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классификация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группы духовых, ударных, струнных;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тембров народных инструментов;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игра – импровизация-подражание игре на музыкальных инструментах;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интонаций, жанров, ладов, инструментов других народовс фольклорными элементами народов России;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творческие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исследовательские проекты, школьные фестивали, посвящённые музыкальной культуре народов мира.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особенностями музыкального фольклора народов других стран;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характерных черт, типичных элементов музыкального языка (ритм, лад, интонации);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внешним видом, особенностями исполнения и звучания народных инструментов;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слух тембров инструментов;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классификация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группы духовых, ударных, струнных;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тембров народных инструментов;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игра – импровизация-подражание игре на музыкальных инструментах;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интонаций, жанров, ладов, инструментов других народов с фольклорными элементами народов России;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народных мелодий, прослеживание их по нотной записи;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творческие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, исследовательские проекты, школьные фестивали, посвящённые музыкальной культуре народов мира. 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творчеством композиторов;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их сочинений с народной музыкой;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формы, принципа развития фольклорного музыкального материала;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вокализация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наиболее ярких тем инструментальных сочинений;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исполнение доступных вокальных сочинений;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композиторских мелодий, прослеживание их по нотной записи;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творческие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исследовательские проекты, посвящённые выдающимся композиторам.</w:t>
      </w:r>
    </w:p>
    <w:p w:rsidR="001B4267" w:rsidRPr="00312CB9" w:rsidRDefault="001B4267">
      <w:pPr>
        <w:spacing w:after="0"/>
        <w:ind w:left="120"/>
        <w:rPr>
          <w:lang w:val="ru-RU"/>
        </w:rPr>
      </w:pPr>
    </w:p>
    <w:p w:rsidR="001B4267" w:rsidRPr="00312CB9" w:rsidRDefault="00312CB9">
      <w:pPr>
        <w:spacing w:after="0"/>
        <w:ind w:left="120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12C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4267" w:rsidRPr="00312CB9" w:rsidRDefault="001B4267">
      <w:pPr>
        <w:spacing w:after="0"/>
        <w:ind w:left="120"/>
        <w:rPr>
          <w:lang w:val="ru-RU"/>
        </w:rPr>
      </w:pP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обобщение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жизненного опыта, связанного со звучанием колоколов;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учителем о традициях изготовления колоколов, значении колокольного звона; знакомство с видами колокольных звонов;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выявление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обсуждение характера, выразительных средств, использованных композитором;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двигательная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импровизация – имитация движений звонаря на колокольне;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ритмические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 артикуляционные упражнения на основе звонарских приговорок;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: просмотр документального фильма о колоколах;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сочинение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исполнение на фортепиано, синтезаторе или металлофонах композиции (импровизации), имитирующей звучание колоколов.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разучивание, исполнение вокальных произведений религиозного содержания;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учителем о характере музыки, манере исполнения, выразительных средствах;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произведениями светской музыки, в которых воплощены молитвенные интонации, используется хоральный склад звучания;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просмотр документального фильма о значении молитвы;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рисование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по мотивам прослушанных музыкальных произведений.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ответы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вопросы учителя;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органной музыки И.С. Баха;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описание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впечатления от восприятия, характеристика музыкально-выразительных средств;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игровая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имитация особенностей игры на органе (во время слушания);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звуковое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исследование – исполнение (учителем) на синтезаторе знакомых музыкальных произведений тембром органа;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за трансформацией музыкального образа;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прослеживание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исполняемых мелодий по нотной записи;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анализ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типа мелодического движения, особенностей ритма, темпа, динамики;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сопоставление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произведений музыки и живописи, посвящённых святым, Христу, Богородице;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посещение храма; поиск в Интернете информации о Крещении Руси, святых, об иконах.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музыкальных фрагментов праздничных богослужений, определение характера музыки, её религиозного содержания;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(с опорой на нотный текст), исполнение доступных вокальных произведений духовной музыки;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1B4267" w:rsidRPr="00312CB9" w:rsidRDefault="001B4267">
      <w:pPr>
        <w:spacing w:after="0"/>
        <w:ind w:left="120"/>
        <w:rPr>
          <w:lang w:val="ru-RU"/>
        </w:rPr>
      </w:pPr>
    </w:p>
    <w:p w:rsidR="001B4267" w:rsidRPr="00312CB9" w:rsidRDefault="00312CB9">
      <w:pPr>
        <w:spacing w:after="0"/>
        <w:ind w:left="120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1B4267" w:rsidRPr="00312CB9" w:rsidRDefault="001B4267">
      <w:pPr>
        <w:spacing w:after="0"/>
        <w:ind w:left="120"/>
        <w:rPr>
          <w:lang w:val="ru-RU"/>
        </w:rPr>
      </w:pP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видеопросмотр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музыкальной сказки;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музыкально-выразительных средств, передающих повороты сюжета, характеры героев;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-викторина «Угадай по голосу»;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детской оперы, музыкальной сказки;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постановка детской музыкальной сказки, спектакль для родителей; творческий проект «Озвучиваем мультфильм».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со знаменитыми музыкальными театрами;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фрагментов музыкальных спектаклей с комментариями учителя;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особенностей балетного и оперного спектакля;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тесты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или кроссворды на освоение специальных терминов;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танцевальная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импровизация под музыку фрагмента балета;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 исполнение доступного фрагмента, обработки песни (хора из оперы);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«</w:t>
      </w: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 дирижёра» – двигательная импровизация во время слушания оркестрового фрагмента музыкального спектакля;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 обсуждение видеозаписей – знакомство с несколькими яркими сольными номерами и сценами из балетов русских композиторов;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балетной музыки;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фрагментов опер;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характера музыки сольной партии, роли и выразительных средств оркестрового сопровождения;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тембрами голосов оперных певцов;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терминологии;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звучащие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тесты и кроссворды на проверку знаний;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исполнение песни, хора из оперы;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рисование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героев, сцен из опер;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просмотр фильма-оперы; постановка детской оперы.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либретто, структурой музыкального спектакля;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рисунок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обложки для либретто опер и балетов;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анализ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выразительных средств, создающих образы главных героев, противоборствующих сторон;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за музыкальным развитием, характеристика приёмов, использованных композитором;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вокализация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пропевание музыкальных тем, пластическое интонирование оркестровых фрагментов;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музыкальная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викторина на знание музыки;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звучащие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 терминологические тесты;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создание любительского видеофильма на основе выбранного либретто; просмотр фильма-оперы или фильма-балета.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жанрами оперетты, мюзикла;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фрагментов из оперетт, анализ характерных особенностей жанра;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исполнение отдельных номеров из популярных музыкальных спектаклей;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разных постановок одного и того же мюзикла;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учителем по поводу синкретичного характера музыкального спектакля;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миром театральных профессий, творчеством театральных режиссёров, художников;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фрагментов одного и того же спектакля в разных постановках;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различий в оформлении, режиссуре;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создание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эскизов костюмов и декораций к одному из изученных музыкальных спектаклей;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виртуальный квест по музыкальному театру.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Патриотическая и народная тема в театре и кино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чтение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диалог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учителем;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фрагментов крупных сценических произведений, фильмов;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характера героев и событий;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проблемная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ситуация: зачем нужна серьёзная музыка;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исполнение песен о Родине, нашей стране, исторических событиях и подвигах героев;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1B4267" w:rsidRPr="00312CB9" w:rsidRDefault="001B4267">
      <w:pPr>
        <w:spacing w:after="0"/>
        <w:ind w:left="120"/>
        <w:rPr>
          <w:lang w:val="ru-RU"/>
        </w:rPr>
      </w:pPr>
    </w:p>
    <w:p w:rsidR="001B4267" w:rsidRPr="00312CB9" w:rsidRDefault="00312CB9">
      <w:pPr>
        <w:spacing w:after="0"/>
        <w:ind w:left="120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1B4267" w:rsidRPr="00312CB9" w:rsidRDefault="001B4267">
      <w:pPr>
        <w:spacing w:after="0"/>
        <w:ind w:left="120"/>
        <w:rPr>
          <w:lang w:val="ru-RU"/>
        </w:rPr>
      </w:pP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Современные обработки классической музыки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музыки классической и её современной обработки;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обработок классической музыки, сравнение их с оригиналом;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обсуждение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комплекса выразительных средств, наблюдение за изменением характера музыки;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вокальное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исполнение классических тем в сопровождении современного ритмизованного аккомпанемента;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творчеством джазовых музыкантов;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узнавание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различение на слух джазовых композиций в отличие от других музыкальных стилей и направлений;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слух тембров музыкальных инструментов, исполняющих джазовую композицию;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просмотр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видеоклипов современных исполнителей;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их композиций с другими направлениями и стилями (классикой, духовной, народной музыкой);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музыкальных композиций в исполнении на электронных музыкальных инструментах;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сравнение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их звучания с акустическими инструментами, обсуждение результатов сравнения;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подбор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электронных тембров для создания музыки к фантастическому фильму;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12C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12CB9">
        <w:rPr>
          <w:rFonts w:ascii="Times New Roman" w:hAnsi="Times New Roman"/>
          <w:color w:val="000000"/>
          <w:sz w:val="28"/>
          <w:lang w:val="ru-RU"/>
        </w:rPr>
        <w:t>).</w:t>
      </w:r>
    </w:p>
    <w:p w:rsidR="001B4267" w:rsidRPr="00312CB9" w:rsidRDefault="001B4267">
      <w:pPr>
        <w:spacing w:after="0"/>
        <w:ind w:left="120"/>
        <w:rPr>
          <w:lang w:val="ru-RU"/>
        </w:rPr>
      </w:pPr>
    </w:p>
    <w:p w:rsidR="001B4267" w:rsidRPr="00312CB9" w:rsidRDefault="00312CB9">
      <w:pPr>
        <w:spacing w:after="0"/>
        <w:ind w:left="120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1B4267" w:rsidRPr="00312CB9" w:rsidRDefault="001B4267">
      <w:pPr>
        <w:spacing w:after="0"/>
        <w:ind w:left="120"/>
        <w:rPr>
          <w:lang w:val="ru-RU"/>
        </w:rPr>
      </w:pP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со звуками музыкальными и шумовыми;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определение на слух звуков различного качества;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– подражание звукам и голосам природы с использованием шумовых музыкальных инструментов, вокальной импровизации;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артикуляционные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упражнения, разучивание и исполнение попевок и песен с использованием звукоподражательных элементов, шумовых звуков.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элементами нотной записи;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по нотной записи, определение на слух звукоряда в отличие от других последовательностей звуков;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названием нот, игра на металлофоне звукоряда от ноты «до»;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 исполнение вокальных упражнений, песен, построенных на элементах звукоряда.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исполнение попевок, вокальных упражнений, песен, вокальные и инструментальные импровизации на основе данных интонаций;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фрагментов музыкальных произведений, включающих примеры изобразительных интонаций.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ритмических рисунков, состоящих из различных длительностей и пауз;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«Ритмическое эхо», прохлопывание ритма по ритмическим карточкам, проговаривание с использованием ритмослогов;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исполнение на ударных инструментах ритмической партитуры;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с ярко выраженным ритмическим рисунком, воспроизведение данного ритма по памяти (хлопками);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ритмических рисунков, состоящих из различных длительностей и пауз;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 простых ритмов;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«Ритмическое эхо», прохлопывание ритма по ритмическим карточкам, проговаривание с использованием ритмослогов;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исполнение на ударных инструментах ритмической партитуры;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с ярко выраженным ритмическим рисунком, воспроизведение данного ритма по памяти (хлопками);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ритмические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упражнения на ровную пульсацию, выделение сильных долей в размерах 2/4, 3/4, 4/4 (звучащими жестами или на ударных инструментах);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слух, по нотной записи размеров 2/4, 3/4, 4/4;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вокальных упражнений, песен в размерах 2/4, 3/4, 4/4 с хлопками-акцентами на сильную долю, элементарными дирижёрскими жестами;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с ярко выраженным музыкальным размером, танцевальные, двигательные импровизации под музыку;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элементами музыкального языка, специальными терминами, их обозначением в нотной записи;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изученных элементов на слух при восприятии музыкальных произведений;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вокальных и ритмических упражнений, песен с ярко выраженными динамическими, темповыми, штриховыми красками;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использование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элементов музыкального языка для создания определённого образа, настроения в вокальных и инструментальных импровизациях;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понятий «выше-ниже»;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за изменением музыкального образа при изменении регистра;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мелодических рисунков с поступенным, плавным движением, скачками, остановками;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импровизация (вокальная или на звуковысотных музыкальных инструментах) различных мелодических рисунков;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главного голоса и сопровождения;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характеристика мелодических и ритмических особенностей главного голоса и сопровождения;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показ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рукой линии движения главного голоса и аккомпанемента;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простейших элементов музыкальной формы: вступление, заключение, проигрыш;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составление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наглядной графической схемы;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импровизация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ритмического аккомпанемента к знакомой песне (звучащими жестами или на ударных инструментах);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исполнение простейшего сопровождения к знакомой мелодии на клавишных или духовых инструментах.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со строением куплетной формы;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составление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наглядной буквенной или графической схемы куплетной формы;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песен, написанных в куплетной форме;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куплетной формы при слушании незнакомых музыкальных произведений;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импровизация, сочинение новых куплетов к знакомой песне.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слух ладового наклонения музыки;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«Солнышко – туча»;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за изменением музыкального образа при изменении лада;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распевания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вокальные упражнения, построенные на чередовании мажора и минора;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песен с ярко выраженной ладовой окраской;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импровизация, сочинение в заданном ладу; чтение сказок о нотах и музыкальных ладах.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инструментальных произведений, исполнение песен, написанных в пентатонике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нотной записью во второй и малой октаве;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прослеживание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по нотам небольших мелодий в соответствующем диапазоне; сравнение одной и той же мелодии, записанной в разных октавах;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слух, в какой октаве звучит музыкальный фрагмент;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исполнение на духовых, клавишных инструментах или виртуальной клавиатуре попевок, кратких мелодий по нотам.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дополнительными элементами нотной записи;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песен, попевок, в которых присутствуют данные элементы.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слух, прослеживание по нотной записи ритмических рисунков в размере 6/8;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импровизация с помощью звучащих жестов (хлопки, шлепки, притопы) и (или) ударных инструментов;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«Ритмическое эхо», прохлопывание ритма по ритмическим карточкам, проговаривание ритмослогами;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исполнение на ударных инструментах ритмической партитуры;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музыкальных произведений с ярко выраженным ритмическим рисунком, воспроизведение данного ритма по памяти (хлопками);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исполнение на клавишных или духовых инструментах попевок, мелодий и аккомпанементов в размере 6/8.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слух устойчивых звуков;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игра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«устой – неустой»;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упражнений – гамм с названием нот, прослеживание по нотам;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понятия «тоника»;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упражнение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допевание неполной музыкальной фразы до тоники «Закончи музыкальную фразу»;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импровизация в заданной тональности.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освоение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понятия «интервал»;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анализ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ступеневого состава мажорной и минорной гаммы (тон-полутон);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слух диссонансов и консонансов, параллельного движения двух голосов в октаву, терцию, сексту;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подбор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эпитетов для определения краски звучания различных интервалов;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исполнение попевок и песен с ярко выраженной характерной интерваликой в мелодическом движении;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элементы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двухголосия;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слух интервалов и аккордов;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различение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слух мажорных и минорных аккордов;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разучивание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исполнение попевок и песен с мелодическим движениемпо звукам аккордов;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вокальные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упражнения с элементами трёхголосия;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слух типа фактуры аккомпанемента исполняемых песен, прослушанных инструментальных произведений;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сочинение аккордового аккомпанемента к мелодии песни.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знакомство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со строением музыкального произведения, понятиями двухчастной и трёхчастной формы, рондо;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произведений: определение формы их строения на слух;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составление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наглядной буквенной или графической схемы;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песен, написанных в двухчастной или трёхчастной форме;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слушание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произведений, сочинённых в форме вариаций;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наблюдение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за развитием, изменением основной темы;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составление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наглядной буквенной или графической схемы;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исполнение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ритмической партитуры, построенной по принципу вариаций;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вариативно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: коллективная импровизация в форме вариаций.</w:t>
      </w:r>
    </w:p>
    <w:p w:rsidR="001B4267" w:rsidRPr="00312CB9" w:rsidRDefault="001B4267">
      <w:pPr>
        <w:rPr>
          <w:lang w:val="ru-RU"/>
        </w:rPr>
        <w:sectPr w:rsidR="001B4267" w:rsidRPr="00312CB9">
          <w:pgSz w:w="11906" w:h="16383"/>
          <w:pgMar w:top="1134" w:right="850" w:bottom="1134" w:left="1701" w:header="720" w:footer="720" w:gutter="0"/>
          <w:cols w:space="720"/>
        </w:sectPr>
      </w:pP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bookmarkStart w:id="7" w:name="block-38740918"/>
      <w:bookmarkEnd w:id="6"/>
      <w:r w:rsidRPr="00312CB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МУЗЫКЕ НА УРОВНЕ НАЧАЛЬНОГО ОБЩЕГО ОБРАЗОВАНИЯ </w:t>
      </w:r>
    </w:p>
    <w:p w:rsidR="001B4267" w:rsidRPr="00312CB9" w:rsidRDefault="001B4267">
      <w:pPr>
        <w:spacing w:after="0" w:line="264" w:lineRule="auto"/>
        <w:ind w:left="120"/>
        <w:jc w:val="both"/>
        <w:rPr>
          <w:lang w:val="ru-RU"/>
        </w:rPr>
      </w:pP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4267" w:rsidRPr="00312CB9" w:rsidRDefault="001B4267">
      <w:pPr>
        <w:spacing w:after="0" w:line="264" w:lineRule="auto"/>
        <w:ind w:left="120"/>
        <w:jc w:val="both"/>
        <w:rPr>
          <w:lang w:val="ru-RU"/>
        </w:rPr>
      </w:pP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осознание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Гимна России и традиций его исполнения, уважение музыкальных символов и традиций республик Российской Федерации;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интереса к освоению музыкальных традиций своего края, музыкальной культуры народов России;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к достижениям отечественных мастеров культуры;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участвовать в творческой жизни своей школы, города, республики.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признание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индивидуальности каждого человека;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проявление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сопереживания, уважения и доброжелательности;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готовность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восприимчивость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к различным видам искусства, музыкальным традициям и творчеству своего и других народов;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умение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видеть прекрасное в жизни, наслаждаться красотой;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стремление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к самовыражению в разных видах искусства.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первоначальные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представления о единстве и особенностях художественной и научной картины мира;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познавательные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интересы, активность, инициативность, любознательность и самостоятельность в познании.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знание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правил здорового и безопасного (для себя и других людей) образа жизни в окружающей среде и готовность к их выполнению;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бережное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профилактика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умственного и физического утомления с использованием возможностей музыкотерапии.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установка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посильное активное участие в практической деятельности;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трудолюбие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 учёбе, настойчивость в достижении поставленных целей;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интерес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к практическому изучению профессий в сфере культуры и искусства;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уважение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к труду и результатам трудовой деятельности.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бережное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отношение к природе; неприятие действий, приносящих ей вред.</w:t>
      </w:r>
    </w:p>
    <w:p w:rsidR="001B4267" w:rsidRPr="00312CB9" w:rsidRDefault="001B4267">
      <w:pPr>
        <w:spacing w:after="0"/>
        <w:ind w:left="120"/>
        <w:rPr>
          <w:lang w:val="ru-RU"/>
        </w:rPr>
      </w:pPr>
      <w:bookmarkStart w:id="8" w:name="_Toc139972685"/>
      <w:bookmarkEnd w:id="8"/>
    </w:p>
    <w:p w:rsidR="001B4267" w:rsidRPr="00312CB9" w:rsidRDefault="001B4267">
      <w:pPr>
        <w:spacing w:after="0" w:line="264" w:lineRule="auto"/>
        <w:ind w:left="120"/>
        <w:jc w:val="both"/>
        <w:rPr>
          <w:lang w:val="ru-RU"/>
        </w:rPr>
      </w:pP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4267" w:rsidRPr="00312CB9" w:rsidRDefault="001B4267">
      <w:pPr>
        <w:spacing w:after="0" w:line="264" w:lineRule="auto"/>
        <w:ind w:left="120"/>
        <w:jc w:val="both"/>
        <w:rPr>
          <w:lang w:val="ru-RU"/>
        </w:rPr>
      </w:pP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12CB9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12CB9">
        <w:rPr>
          <w:rFonts w:ascii="Times New Roman" w:hAnsi="Times New Roman"/>
          <w:color w:val="000000"/>
          <w:sz w:val="28"/>
          <w:lang w:val="ru-RU"/>
        </w:rPr>
        <w:t>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находить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выявлять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в ситуациях музыкального восприятия и исполнения, делать выводы.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12CB9">
        <w:rPr>
          <w:rFonts w:ascii="Times New Roman" w:hAnsi="Times New Roman"/>
          <w:color w:val="000000"/>
          <w:sz w:val="28"/>
          <w:lang w:val="ru-RU"/>
        </w:rPr>
        <w:t>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сравнивать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проводить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прогнозировать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возможное развитие музыкального процесса, эволюции культурных явлений в различных условиях.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12CB9">
        <w:rPr>
          <w:rFonts w:ascii="Times New Roman" w:hAnsi="Times New Roman"/>
          <w:color w:val="000000"/>
          <w:sz w:val="28"/>
          <w:lang w:val="ru-RU"/>
        </w:rPr>
        <w:t>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выбирать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источник получения информации;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согласно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заданному алгоритму находить в предложенном источнике информацию, представленную в явном виде;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распознавать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достоверную и недостоверную информацию самостоятельно или на основании предложенного учителем способа её проверки;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соблюдать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текстовую, видео-, графическую, звуковую, информацию в соответствии с учебной задачей;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музыкальные тексты (акустические и нотные)по предложенному учителем алгоритму;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самостоятельно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создавать схемы, таблицы для представления информации.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12CB9">
        <w:rPr>
          <w:rFonts w:ascii="Times New Roman" w:hAnsi="Times New Roman"/>
          <w:color w:val="000000"/>
          <w:sz w:val="28"/>
          <w:lang w:val="ru-RU"/>
        </w:rPr>
        <w:t>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выступать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перед публикой в качестве исполнителя музыки (соло или в коллективе);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передавать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осознанно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 формулировать суждения, выражать эмоции в соответствии с целями и условиями общения в знакомой среде;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проявлять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уважительное отношение к собеседнику, соблюдать правила ведения диалога и дискуссии;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признавать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возможность существования разных точек зрения;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корректно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 аргументированно высказывать своё мнение;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строить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речевое высказывание в соответствии с поставленной задачей;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устные и письменные тексты (описание, рассуждение, повествование);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готовить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небольшие публичные выступления;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подбирать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иллюстративный материал (рисунки, фото, плакаты) к тексту выступления.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стремиться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к объединению усилий, эмоциональной эмпатии в ситуациях совместного восприятия, исполнения музыки;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переключаться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формулировать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принимать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ответственно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выполнять свою часть работы; оценивать свой вклад в общий результат;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выполнять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совместные проектные, творческие задания с опорой на предложенные образцы.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12CB9">
        <w:rPr>
          <w:rFonts w:ascii="Times New Roman" w:hAnsi="Times New Roman"/>
          <w:color w:val="000000"/>
          <w:sz w:val="28"/>
          <w:lang w:val="ru-RU"/>
        </w:rPr>
        <w:t>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планировать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действия по решению учебной задачи для получения результата;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выстраивать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последовательность выбранных действий.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12CB9">
        <w:rPr>
          <w:rFonts w:ascii="Times New Roman" w:hAnsi="Times New Roman"/>
          <w:color w:val="000000"/>
          <w:sz w:val="28"/>
          <w:lang w:val="ru-RU"/>
        </w:rPr>
        <w:t>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устанавливать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причины успеха (неудач) учебной деятельности;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корректировать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свои учебные действия для преодоления ошибок.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1B4267" w:rsidRPr="00312CB9" w:rsidRDefault="001B4267">
      <w:pPr>
        <w:spacing w:after="0"/>
        <w:ind w:left="120"/>
        <w:rPr>
          <w:lang w:val="ru-RU"/>
        </w:rPr>
      </w:pPr>
      <w:bookmarkStart w:id="9" w:name="_Toc139972686"/>
      <w:bookmarkEnd w:id="9"/>
    </w:p>
    <w:p w:rsidR="001B4267" w:rsidRPr="00312CB9" w:rsidRDefault="001B4267">
      <w:pPr>
        <w:spacing w:after="0" w:line="264" w:lineRule="auto"/>
        <w:ind w:left="120"/>
        <w:jc w:val="both"/>
        <w:rPr>
          <w:lang w:val="ru-RU"/>
        </w:rPr>
      </w:pP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4267" w:rsidRPr="00312CB9" w:rsidRDefault="001B4267">
      <w:pPr>
        <w:spacing w:after="0" w:line="264" w:lineRule="auto"/>
        <w:ind w:left="120"/>
        <w:jc w:val="both"/>
        <w:rPr>
          <w:lang w:val="ru-RU"/>
        </w:rPr>
      </w:pP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1B4267" w:rsidRPr="00312CB9" w:rsidRDefault="001B4267">
      <w:pPr>
        <w:spacing w:after="0" w:line="264" w:lineRule="auto"/>
        <w:ind w:left="120"/>
        <w:jc w:val="both"/>
        <w:rPr>
          <w:lang w:val="ru-RU"/>
        </w:rPr>
      </w:pPr>
    </w:p>
    <w:p w:rsidR="001B4267" w:rsidRPr="00312CB9" w:rsidRDefault="00312CB9">
      <w:pPr>
        <w:spacing w:after="0" w:line="264" w:lineRule="auto"/>
        <w:ind w:left="12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сознательно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стремятся к развитию своих музыкальных способностей;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осознают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имеют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опыт восприятия, творческой и исполнительской деятельности;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уважением относятся к достижениям отечественной музыкальной культуры;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стремятся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к расширению своего музыкального кругозора.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слух и называть знакомые народные музыкальные инструменты;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группировать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народные музыкальные инструменты по принципу звукоизвлечения: духовые, ударные, струнные;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принадлежность музыкальных произведений и их фрагментов к композиторскому или народному творчеству;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манеру пения, инструментального исполнения, типы солистов и коллективов – народных и академических;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создавать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ритмический аккомпанемент на ударных инструментахпри исполнении народной песни;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народные произведения различных жанров с сопровождением и без сопровождения;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участвовать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 коллективной игре (импровизации) (вокальной, инструментальной, танцевальной) на основе освоенных фольклорных жанров.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слух произведения классической музыки, называть автора и произведение, исполнительский состав;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(в том числе фрагментарно, отдельными темами) сочинения композиторов-классиков;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характеризовать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выразительные средства, использованные композитором для создания музыкального образа;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соотносить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воспринимать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осознавать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слух и исполнять произведения народной и композиторской музыки других стран;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слух принадлежность народных музыкальных инструментов к группам духовых, струнных, ударно-шумовых инструментов;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 характеризовать фольклорные жанры музыки (песенные, танцевальные), вычленять и называть типичные жанровые признаки.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характер, настроение музыкальных произведений духовной музыки, характеризовать её жизненное предназначение;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доступные образцы духовной музыки;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рассказывать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определять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 называть особенности музыкально-сценических жанров (опера, балет, оперетта, мюзикл);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отличать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разнообразные виды и жанры, современной музыкальной культуры, стремиться к расширению музыкального кругозора; 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анализировать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>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современные музыкальные произведения, соблюдая певческую культуру звука.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классифицировать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звуки: шумовые и музыкальные, длинные, короткие, тихие, громкие, низкие, высокие;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изобразительные и выразительные интонации, находить признаки сходства и различия музыкальных и речевых интонаций;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различать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на слух принципы развития: повтор, контраст, варьирование;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понимать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ориентироваться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в нотной записи в пределах певческого диапазона;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и создавать различные ритмические рисунки;</w:t>
      </w:r>
    </w:p>
    <w:p w:rsidR="001B4267" w:rsidRPr="00312CB9" w:rsidRDefault="00312CB9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312CB9">
        <w:rPr>
          <w:rFonts w:ascii="Times New Roman" w:hAnsi="Times New Roman"/>
          <w:color w:val="000000"/>
          <w:sz w:val="28"/>
          <w:lang w:val="ru-RU"/>
        </w:rPr>
        <w:t>исполнять</w:t>
      </w:r>
      <w:proofErr w:type="gramEnd"/>
      <w:r w:rsidRPr="00312CB9">
        <w:rPr>
          <w:rFonts w:ascii="Times New Roman" w:hAnsi="Times New Roman"/>
          <w:color w:val="000000"/>
          <w:sz w:val="28"/>
          <w:lang w:val="ru-RU"/>
        </w:rPr>
        <w:t xml:space="preserve"> песни с простым мелодическим рисунком.</w:t>
      </w:r>
    </w:p>
    <w:p w:rsidR="001B4267" w:rsidRPr="00312CB9" w:rsidRDefault="001B4267">
      <w:pPr>
        <w:rPr>
          <w:lang w:val="ru-RU"/>
        </w:rPr>
        <w:sectPr w:rsidR="001B4267" w:rsidRPr="00312CB9">
          <w:pgSz w:w="11906" w:h="16383"/>
          <w:pgMar w:top="1134" w:right="850" w:bottom="1134" w:left="1701" w:header="720" w:footer="720" w:gutter="0"/>
          <w:cols w:space="720"/>
        </w:sectPr>
      </w:pPr>
    </w:p>
    <w:p w:rsidR="001B4267" w:rsidRDefault="00312CB9">
      <w:pPr>
        <w:spacing w:after="0"/>
        <w:ind w:left="120"/>
      </w:pPr>
      <w:bookmarkStart w:id="10" w:name="block-38740919"/>
      <w:bookmarkEnd w:id="7"/>
      <w:r w:rsidRPr="00312C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B4267" w:rsidRDefault="00312C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82"/>
        <w:gridCol w:w="4429"/>
        <w:gridCol w:w="2935"/>
        <w:gridCol w:w="4951"/>
      </w:tblGrid>
      <w:tr w:rsidR="001B4267">
        <w:trPr>
          <w:trHeight w:val="144"/>
          <w:tblCellSpacing w:w="20" w:type="nil"/>
        </w:trPr>
        <w:tc>
          <w:tcPr>
            <w:tcW w:w="9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7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67" w:rsidRDefault="001B4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67" w:rsidRDefault="001B4267"/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67" w:rsidRDefault="001B4267"/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B426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музыкальные традиции, особенности народной музыки республики Татарстан. Татарская народная песня «Энисэ». Музыкальные инструменты Якутии (якутский варган). Якутская народная песня «Олененок»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праздники: Осенины. "Багач" в Белоруссии.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Обряды, игры, хороводы.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https://resh.edu.ru/subject/lesson/3994/start/226649/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B426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  <w:tr w:rsidR="001B4267" w:rsidRPr="00312CB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2C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B426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B426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https://resh.edu.ru/subject/lesson/5227/start/226793/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зарубежья. Музыка народов Европы. Танцевальный и песенный фольклор европейских народов.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B426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храма: колокола. Колокольные звоны (благовест, трезвон и другие). Звонарские приговорки. Колокольность в музыке русских композиторов. П.И. Чайковский «Утренняя молитва» и «В церкви» из Детского альбома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</w:t>
            </w:r>
            <w:proofErr w:type="gramStart"/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праздники:Рождественский</w:t>
            </w:r>
            <w:proofErr w:type="gramEnd"/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псалом «Эта ночь святая», Рождественская песня «Тихая ночь»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  <w:tr w:rsidR="001B4267" w:rsidRPr="00312CB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2C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B426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экране. Характеры персонажей, отражённые в музыке. Тембр голоса. Соло. Хор, ансамбль. Характеры персонажей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B426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</w:t>
            </w:r>
            <w:proofErr w:type="gramStart"/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классики:В.</w:t>
            </w:r>
            <w:proofErr w:type="gramEnd"/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B426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9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куплетная форма. Запев, припев. П.И. Чайковский «Осенняя песнь»; Д.Б. Кабалевский, стихи В. Викторова «Песня о школе», А.Д. Филиппенко, стихи Т.И. Волгиной «Веселый музыкант». </w:t>
            </w:r>
            <w:r>
              <w:rPr>
                <w:rFonts w:ascii="Times New Roman" w:hAnsi="Times New Roman"/>
                <w:color w:val="000000"/>
                <w:sz w:val="24"/>
              </w:rPr>
              <w:t>Урок-концерт.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3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4796" w:type="dxa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</w:tbl>
    <w:p w:rsidR="001B4267" w:rsidRDefault="001B4267">
      <w:pPr>
        <w:sectPr w:rsidR="001B4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267" w:rsidRDefault="00312C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31"/>
        <w:gridCol w:w="4480"/>
        <w:gridCol w:w="2896"/>
        <w:gridCol w:w="5171"/>
      </w:tblGrid>
      <w:tr w:rsidR="001B4267">
        <w:trPr>
          <w:trHeight w:val="144"/>
          <w:tblCellSpacing w:w="20" w:type="nil"/>
        </w:trPr>
        <w:tc>
          <w:tcPr>
            <w:tcW w:w="8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6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67" w:rsidRDefault="001B4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67" w:rsidRDefault="001B4267"/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67" w:rsidRDefault="001B4267"/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B426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</w:t>
            </w:r>
            <w:proofErr w:type="gramStart"/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живёшь:песни</w:t>
            </w:r>
            <w:proofErr w:type="gramEnd"/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, обряды, музыкальные инструменты.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Русский фольклор. Детский фольклор (игровые песни). Русская народная песня-игра "Бояре".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народные песни «Из-под дуба, из-под вяза»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гусли, гармонь, ложки. Русские народные песни «Светит месяц»; «Ах вы, сени, мои сени»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народные сказители. Былины.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праздники. Рождество: песни-колядки «Пришла коляда», «В ночном саду»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России. Особенности народной музыки Республики Коми. Народная песня коми «Провожание». Музыка Республики Татарстан. Жанры, интонации. Татарская народная песня «Туган як»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https://resh.edu.ru/subject/lesson/4612/conspect/55261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музыкантов. Народные мелодии в обработке композиторов.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B426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композиторы-классики.Творчество выдающегося отечественного композитора П.И.Чайковского. «Немецкая песенка», «Неаполитанская песенка» из Детского альбома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Европейские композиторы-классики: Творчество выдающегося зарубежного композитора Л. ван Бетховена. </w:t>
            </w:r>
            <w:r>
              <w:rPr>
                <w:rFonts w:ascii="Times New Roman" w:hAnsi="Times New Roman"/>
                <w:color w:val="000000"/>
                <w:sz w:val="24"/>
              </w:rPr>
              <w:t>«Сурок»; Концерт для фортепиано с оркестром № 4, 2-я часть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виолончель. Знаменитые исполнители.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музыка. Жанры музыкальной музыки: песня, романс. М.И. Глинка «Жаворонок»; "Школьный вальс" Исаака Дунаевского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музыка. Название, сюжет произведения.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музыка. Симфонический оркестр. Симфония.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исполнителя. Творчество выдающихся исполнителей-певцов, инструменталистов.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музыка. Жанры камерной инструментальной музыки: пьеса. </w:t>
            </w:r>
            <w:r>
              <w:rPr>
                <w:rFonts w:ascii="Times New Roman" w:hAnsi="Times New Roman"/>
                <w:color w:val="000000"/>
                <w:sz w:val="24"/>
              </w:rPr>
              <w:t>Р. Шуман «Грезы»; С.С. Прокофьев «Сказки старой бабушки»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  <w:tr w:rsidR="001B4267" w:rsidRPr="00312CB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2C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B426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музыкальный символ: Гимн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исполнения Гимна России.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B426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образы, интонации фольклора других народов и стран в музыке отечественных композиторов.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B426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орган и его роль в богослужении. Творчество И.С. Баха. Хоральная прелюдия фа-минор для органа, Токката и фуга ре минор для органа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https://resh.edu.ru/subject/lesson/4338/start/51762/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музыка в православном храме.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Рождество. Колядки «Добрый тебе вечер», «Небо и земля», Рождественские песни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  <w:tr w:rsidR="001B4267" w:rsidRPr="00312CB9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2C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B426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фильм-сказка «Золотой ключик, или Приключения Буратино», А.Толстой, 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особенности балетных спектаклей. Отъезд Золушки на бал, Полночь из балета С.С. Прокофьева «Золушка»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сольные номера и массовые сцены балетного спектакля. Вальс, сцена примерки туфельки и финал из балета С.С. Прокофьева «Золушка»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Действия и сцены в опере. Сцена у Посада из оперы М.И. Глинки «Иван Сусанин»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История возникновения и особенности жанра.Ж. Оффенбах «Шествие царей» из оперетты «Прекрасная Елена»; Песня «</w:t>
            </w:r>
            <w:proofErr w:type="gramStart"/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До-Ре</w:t>
            </w:r>
            <w:proofErr w:type="gramEnd"/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-Ми» из мюзикла Р. Роджерса «Звуки музыки»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B426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Джаз: особенности джаза. С. Джоплин регтайм «Артист эстрады». Б. Тиэл «Как прекрасен мир!», 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синтезатор.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Урок-концерт (ПА)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9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676" w:type="dxa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</w:tbl>
    <w:p w:rsidR="001B4267" w:rsidRDefault="001B4267">
      <w:pPr>
        <w:sectPr w:rsidR="001B4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267" w:rsidRDefault="00312C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966"/>
        <w:gridCol w:w="2018"/>
        <w:gridCol w:w="3412"/>
      </w:tblGrid>
      <w:tr w:rsidR="001B4267">
        <w:trPr>
          <w:trHeight w:val="144"/>
          <w:tblCellSpacing w:w="20" w:type="nil"/>
        </w:trPr>
        <w:tc>
          <w:tcPr>
            <w:tcW w:w="6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67" w:rsidRDefault="001B4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67" w:rsidRDefault="001B4267"/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67" w:rsidRDefault="001B4267"/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Музыкальные традиции малой Родины.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фольклор. Жанры русских народных песен (солдатские). Р.н.п.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песни. Классификация народных инструментов на группы. Р.н.п.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фольклора. Лирические, трудовые русские народные песни «Ах ты, степь», «Я на горку шла»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России. Особенности народной музыки Республик Мариэл, Татарстан. </w:t>
            </w:r>
            <w:r>
              <w:rPr>
                <w:rFonts w:ascii="Times New Roman" w:hAnsi="Times New Roman"/>
                <w:color w:val="000000"/>
                <w:sz w:val="24"/>
              </w:rPr>
              <w:t>Марийская народная песня "Сказочка". «Апипа», татарская народная песня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в творчестве профессиональных музыкантов.Народные жанры, интонации как основа для композиторского творчества. </w:t>
            </w:r>
            <w:r>
              <w:rPr>
                <w:rFonts w:ascii="Times New Roman" w:hAnsi="Times New Roman"/>
                <w:color w:val="000000"/>
                <w:sz w:val="24"/>
              </w:rPr>
              <w:t>А.Эшпай «Песни горных и луговых мари»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особенности деятельности, творчества.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История изобретения фортепиано, «секрет» названия инструмента. «Предки» и «наследники» фортепиано (клавесин, синтезатор).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музыка. Кантата.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музыка. Сюита. «Тюильрийский сад», фортепианный цикл «Картинки с выставки» М.П. Мусоргского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Промежуточный контроль. Тестовая работа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  <w:tr w:rsidR="001B4267" w:rsidRPr="00312CB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2C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  <w:tr w:rsidR="001B4267" w:rsidRPr="00312CB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2C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</w:t>
            </w:r>
            <w:proofErr w:type="gramStart"/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. опера</w:t>
            </w:r>
            <w:proofErr w:type="gramEnd"/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Либретто, развитие музыки в соответствии с сюжетом. «Семеро козлят на новый лад» А. Рыбникова, «Звуки музыки» Р. Роджерса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профессии музыкального театра. </w:t>
            </w:r>
            <w:r>
              <w:rPr>
                <w:rFonts w:ascii="Times New Roman" w:hAnsi="Times New Roman"/>
                <w:color w:val="000000"/>
                <w:sz w:val="24"/>
              </w:rPr>
              <w:t>В. Моцарт опера «Волшебная флейта» (фрагменты)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импровизационность, ритм.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выразительные и изобразительные интонации.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64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контроль. Тестовая работа (ПА)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9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412" w:type="dxa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</w:tbl>
    <w:p w:rsidR="001B4267" w:rsidRDefault="001B4267">
      <w:pPr>
        <w:sectPr w:rsidR="001B4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267" w:rsidRDefault="00312C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3"/>
        <w:gridCol w:w="4588"/>
        <w:gridCol w:w="2029"/>
        <w:gridCol w:w="2064"/>
        <w:gridCol w:w="3523"/>
      </w:tblGrid>
      <w:tr w:rsidR="001B4267">
        <w:trPr>
          <w:trHeight w:val="144"/>
          <w:tblCellSpacing w:w="20" w:type="nil"/>
        </w:trPr>
        <w:tc>
          <w:tcPr>
            <w:tcW w:w="7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67" w:rsidRDefault="001B4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67" w:rsidRDefault="001B4267"/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67" w:rsidRDefault="001B4267"/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живёшь.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 (скоморохи), народный театр (ярмарочный балаган).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инструменты. Музыкальная викторина на знание тембров народных инструментов.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песни, танцы и пляски. Русская народная песня «Выходили красны девицы»; «Вариации на Камаринскую»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детям. Понятие жанра: песня, танец, марш.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Оркестр. Дирижер, партитура, репетиция. И. Гайдн Анданте из симфонии № 94; Л. ван Бетховен Маршевая тема из финала Пятой симфонии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песни, вокализы, романсы.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соната. Л.ван Бетховен "Соната".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литературный эпиграф. Н.А. Римский-Корсаков Симфоническая сюита «Шехеразада» (фрагменты)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Промежуточный контроль. Тестовая работа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  <w:tr w:rsidR="001B4267" w:rsidRPr="00312CB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2C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музыкальные образы движения, изменения и развития.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музыка Испании и Латинской Америки, музыка северных народов. М.Равель "Болеро";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Колокольность в музыке русских композиторов.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Песни верующих. Образы духовной музыки в творчестве композиторов-классиков.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  <w:tr w:rsidR="001B4267" w:rsidRPr="00312CB9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12C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Театр оперы и балета: Солисты, </w:t>
            </w:r>
            <w:proofErr w:type="gramStart"/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хор,оркестр</w:t>
            </w:r>
            <w:proofErr w:type="gramEnd"/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, дирижер в музыкальном спектакле.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Балет: сольные номера и массовые сцены балетного спектакля.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Произведения, посвященные теме служения Отечеству.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Джаз. Творчество джазовых музыкантов (Луи Армстронг, Г.Миллер, Д.Эллингтон).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5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контроль. Тестовая работа (ПА).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02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0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3523" w:type="dxa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</w:tbl>
    <w:p w:rsidR="001B4267" w:rsidRDefault="001B4267">
      <w:pPr>
        <w:sectPr w:rsidR="001B4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267" w:rsidRDefault="001B4267">
      <w:pPr>
        <w:sectPr w:rsidR="001B4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267" w:rsidRDefault="00312CB9" w:rsidP="00312CB9">
      <w:pPr>
        <w:spacing w:after="0"/>
      </w:pPr>
      <w:bookmarkStart w:id="11" w:name="block-38740920"/>
      <w:bookmarkStart w:id="12" w:name="_GoBack"/>
      <w:bookmarkEnd w:id="10"/>
      <w:bookmarkEnd w:id="12"/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1B4267" w:rsidRDefault="00312C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3662"/>
        <w:gridCol w:w="2379"/>
        <w:gridCol w:w="1769"/>
        <w:gridCol w:w="4951"/>
      </w:tblGrid>
      <w:tr w:rsidR="001B4267">
        <w:trPr>
          <w:trHeight w:val="144"/>
          <w:tblCellSpacing w:w="20" w:type="nil"/>
        </w:trPr>
        <w:tc>
          <w:tcPr>
            <w:tcW w:w="8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2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67" w:rsidRDefault="001B4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67" w:rsidRDefault="001B4267"/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67" w:rsidRDefault="001B4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67" w:rsidRDefault="001B4267"/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живёшь. Музыкальные традиции Ярославской </w:t>
            </w:r>
            <w:proofErr w:type="gramStart"/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области:песни</w:t>
            </w:r>
            <w:proofErr w:type="gramEnd"/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, обряды, музыкальные инструменты.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(трудовые, хороводные).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балалайка, рожок, свирель.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легенды. Русские народные сказания, былины.Сказки и легенды о музыке и музыкантах.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музыкальные традиции, особенности народной музыки Республики Татарстан.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 Якутии (якутский варган).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праздники. Осенины в России, Багач в Белоруссии.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Обряды, игры, хороводы.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https://resh.edu.ru/subject/lesson/3994/start/226649/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детям. Детская музыка П.И.Чайковского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https://resh.edu.ru/subject/6/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Оркестр. «Я – дирижёр» – игра-имитация дирижёрских жестов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Флейта. Легенда о нимфе Сиринкс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музыка. Жанры вокальной музыки: песня, романс.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музыка. Понятия "альбом", "цикл".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композиторы-классики. Творчество выдающегося отечественного композитора П.И.Чайковского.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композиторы-классики. Творчество выдающихся зарубежных композиторов Л.Бетховена, И.Брамса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пейзажи. Образы природы в музыке С.Прокофьева, П.И.Чайковского, Э.Грига А.Хачатуряна, В.Гаврилина</w:t>
            </w:r>
            <w:proofErr w:type="gramStart"/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. утренний</w:t>
            </w:r>
            <w:proofErr w:type="gramEnd"/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, вечерний пейзаж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портреты. Музыка, передающая образ человека. Интонация: выразительные и изобразительные интонации.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Танцы, игры и веселье. Танец - искусство и радость движения.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на уличном шествии.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народа. Интонации народной музыки в творчестве композиторов.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зарубежья. Славянские музыкальные традиции.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https://resh.edu.ru/subject/lesson/5227/start/226793/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зарубежья. Кавказские мелодии и ритмы.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зарубежья. Музыка народов Европы.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зарубежья. Танцевальный и песенный фольклор европейских народов.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Звучание храма. Жанр молитвы в творчестве композиторов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классики. Понятие обработки.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звучит. Свойства звука: высота, громкость, длительность, тембр.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866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Песня: куплетная форма. Запев, припев. </w:t>
            </w:r>
            <w:r>
              <w:rPr>
                <w:rFonts w:ascii="Times New Roman" w:hAnsi="Times New Roman"/>
                <w:color w:val="000000"/>
                <w:sz w:val="24"/>
              </w:rPr>
              <w:t>Урок - концерт. (ПА)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6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959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</w:tbl>
    <w:p w:rsidR="001B4267" w:rsidRDefault="001B4267">
      <w:pPr>
        <w:sectPr w:rsidR="001B4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267" w:rsidRDefault="00312C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2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5"/>
        <w:gridCol w:w="3219"/>
        <w:gridCol w:w="1254"/>
        <w:gridCol w:w="1863"/>
        <w:gridCol w:w="1459"/>
        <w:gridCol w:w="5232"/>
      </w:tblGrid>
      <w:tr w:rsidR="001B4267">
        <w:trPr>
          <w:trHeight w:val="144"/>
          <w:tblCellSpacing w:w="20" w:type="nil"/>
        </w:trPr>
        <w:tc>
          <w:tcPr>
            <w:tcW w:w="5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23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67" w:rsidRDefault="001B4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67" w:rsidRDefault="001B4267"/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67" w:rsidRDefault="001B4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67" w:rsidRDefault="001B4267"/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песни, обряды, музыкальные инструменты.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фольклор. Детский фольклор (игровые песни).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гусли, гармонь, ложки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народные сказители. </w:t>
            </w:r>
            <w:r>
              <w:rPr>
                <w:rFonts w:ascii="Times New Roman" w:hAnsi="Times New Roman"/>
                <w:color w:val="000000"/>
                <w:sz w:val="24"/>
              </w:rPr>
              <w:t>Былины.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праздники. Рождество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России. Особенности народной музыки республики Коми. </w:t>
            </w:r>
            <w:r>
              <w:rPr>
                <w:rFonts w:ascii="Times New Roman" w:hAnsi="Times New Roman"/>
                <w:color w:val="000000"/>
                <w:sz w:val="24"/>
              </w:rPr>
              <w:t>Музыка республики Татарстан.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https://resh.edu.ru/subject/lesson/4612/conspect/55261/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  <w:proofErr w:type="gramStart"/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. народные</w:t>
            </w:r>
            <w:proofErr w:type="gramEnd"/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мелодии в обработке композиторов.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композиторы-классики. Творчество выдающегося отечественного композитора П.И.Чайковского.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композиторы-классики. Творчество выдающегося зарубежного композитора Л.ван Бетховена.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виолончель. Знаменитые исполнители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музыка. Жанры вокальной музыки: песня, романс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музыка. Название, сюжет произведения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музыка. Симфонический оркестр. Симфония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исполнителя. Творчество выдающихся исполнителей-певцов, инструменталистов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музыка. Жанры камерной инструментальной музыки.Творчество выдающихся исполнителей-певцов, инструменталистов.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Главный музыкальный символ. Гимн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исполнения гимна России.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образы, интонации фольклора других народов и стран в музыке отечественных композиторов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Диалог культур: интонации фольклора других народов и стран в музыке отечественных композиторов.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 в церкви: орган и его роль в богослужении.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 И.С.Баха.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https://resh.edu.ru/subject/lesson/4338/start/51762/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Русской православной церкви: музыка в православном храме. </w:t>
            </w:r>
            <w:r>
              <w:rPr>
                <w:rFonts w:ascii="Times New Roman" w:hAnsi="Times New Roman"/>
                <w:color w:val="000000"/>
                <w:sz w:val="24"/>
              </w:rPr>
              <w:t>Жанр молитвы.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праздники. Рождество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экране. Характеры персонажей, отраженных в музыке.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экране. Музыкально-выразительные средства, передающие повороты сюжета.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особенности балетных спектаклей.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сольные номера и массовые сцены балетного спектакля.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спектакля. Ария и хор из оперы М.И.Глинки "Иван Сусанин"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спектакля. Действия и сцены в опере.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история возникновения и особенности жанра.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Джаз. Особенности джаза.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6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инструменты. Синтезатор.</w:t>
            </w:r>
          </w:p>
        </w:tc>
        <w:tc>
          <w:tcPr>
            <w:tcW w:w="115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2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235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1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04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</w:tbl>
    <w:p w:rsidR="001B4267" w:rsidRDefault="001B4267">
      <w:pPr>
        <w:sectPr w:rsidR="001B4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267" w:rsidRDefault="00312C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3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757"/>
        <w:gridCol w:w="1863"/>
        <w:gridCol w:w="1493"/>
        <w:gridCol w:w="2824"/>
      </w:tblGrid>
      <w:tr w:rsidR="001B4267">
        <w:trPr>
          <w:trHeight w:val="144"/>
          <w:tblCellSpacing w:w="20" w:type="nil"/>
        </w:trPr>
        <w:tc>
          <w:tcPr>
            <w:tcW w:w="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23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67" w:rsidRDefault="001B4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67" w:rsidRDefault="001B4267"/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67" w:rsidRDefault="001B4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67" w:rsidRDefault="001B4267"/>
        </w:tc>
      </w:tr>
      <w:tr w:rsidR="001B4267" w:rsidRPr="00312CB9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живёшь.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малой Родины.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фольклор. Русские народные песни (солдатские).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песни. Классификация народных инструментов на 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фольклора. Лирические, трудовые русские народные песни.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России. Особенности народной музыки Республики Мариэл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музыкантов. Народные жанры, интонации как основа для композиторского творчества.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особенности деятельности, творчества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- детям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Фортепиано. История изобретения фортепиано, "секрет" названия инструмента. </w:t>
            </w:r>
            <w:r>
              <w:rPr>
                <w:rFonts w:ascii="Times New Roman" w:hAnsi="Times New Roman"/>
                <w:color w:val="000000"/>
                <w:sz w:val="24"/>
              </w:rPr>
              <w:t>"Предки" и "наследники" фортепиано (клавесин, синтезатор).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музыка. Кантата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музыка. Сюита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Промежуточный контроль. Тестовая работа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войне. Песни Великой Отечественной войны - песни Великой Победы.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праздники. Вербное воскресенье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кино. История создания кинофильма "Александр Невский".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мюзикл. Либретто, развитие музыки в соответствии с сюжетом.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профессии музыкального театра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джаза: импровизационность, ритм.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выразительные и изобразительные интонации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</w:t>
            </w:r>
            <w:proofErr w:type="gramStart"/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. тестовая</w:t>
            </w:r>
            <w:proofErr w:type="gramEnd"/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(ПА)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Ритм</w:t>
            </w:r>
            <w:proofErr w:type="gramStart"/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. восьмые</w:t>
            </w:r>
            <w:proofErr w:type="gramEnd"/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четвертные длительности, такт, тактовая черта</w:t>
            </w:r>
          </w:p>
        </w:tc>
        <w:tc>
          <w:tcPr>
            <w:tcW w:w="111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31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75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6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</w:tbl>
    <w:p w:rsidR="001B4267" w:rsidRDefault="001B4267">
      <w:pPr>
        <w:sectPr w:rsidR="001B4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267" w:rsidRDefault="00312C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4"/>
        <w:gridCol w:w="4628"/>
        <w:gridCol w:w="1843"/>
        <w:gridCol w:w="1931"/>
        <w:gridCol w:w="1542"/>
        <w:gridCol w:w="2824"/>
      </w:tblGrid>
      <w:tr w:rsidR="001B4267">
        <w:trPr>
          <w:trHeight w:val="144"/>
          <w:tblCellSpacing w:w="20" w:type="nil"/>
        </w:trPr>
        <w:tc>
          <w:tcPr>
            <w:tcW w:w="5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23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67" w:rsidRDefault="001B4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67" w:rsidRDefault="001B4267"/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4267" w:rsidRDefault="001B42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67" w:rsidRDefault="001B42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4267" w:rsidRDefault="001B4267"/>
        </w:tc>
      </w:tr>
      <w:tr w:rsidR="001B426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театр, (ярморочный балаган)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инструменты. Музыкальная викторина на знание тембров народных инструментов.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песни, танцы и пляски.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России. Якутские народные мелодии.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музыкантов. Собиратели фольклора. Народные мелодии в обработке композиторов.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детям. Понятие жанра. Песня, танец, марш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Оркестр. Дирижер, партитура, репетиция.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</w:t>
            </w:r>
            <w:proofErr w:type="gramStart"/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. песни</w:t>
            </w:r>
            <w:proofErr w:type="gramEnd"/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, вокализы, романсы.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музыка. Соната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музыка: литературный эпиграф.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музыка. Симфоническая картина.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Промежуточный контроль. Тестовая работа.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времени. Музыкальные образы движения, изменения и развития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бакши).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музыка Испании и Латинской Америки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музыка северных народов. </w:t>
            </w:r>
            <w:r>
              <w:rPr>
                <w:rFonts w:ascii="Times New Roman" w:hAnsi="Times New Roman"/>
                <w:color w:val="000000"/>
                <w:sz w:val="24"/>
              </w:rPr>
              <w:t>Норвегия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праздники. Колокольность в музыке русских композиторов. </w:t>
            </w:r>
            <w:r>
              <w:rPr>
                <w:rFonts w:ascii="Times New Roman" w:hAnsi="Times New Roman"/>
                <w:color w:val="000000"/>
                <w:sz w:val="24"/>
              </w:rPr>
              <w:t>Пасха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Песни верующих. Образы духовной музыки в творчестве композиторов-классиков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балета. Солисты, хор, оркестр, дирижер в музыкальном спектакле.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Балет: сольные номера и массовые сцены балетного спектакля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кино. Произведения, посвященные теме служения Отечеству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музыки. Соната - жанр камерной инструментальной музыки.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Джаз. Творчество джазовых музыкантов (Луи Армстронг, Г.Миллер, Д.Эллингтон).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Промежуточный контроль. Тестовая работа (ПА).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</w:pPr>
          </w:p>
        </w:tc>
      </w:tr>
      <w:tr w:rsidR="001B4267" w:rsidRPr="00312CB9">
        <w:trPr>
          <w:trHeight w:val="144"/>
          <w:tblCellSpacing w:w="20" w:type="nil"/>
        </w:trPr>
        <w:tc>
          <w:tcPr>
            <w:tcW w:w="578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1177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1B4267">
            <w:pPr>
              <w:spacing w:after="0"/>
              <w:ind w:left="135"/>
              <w:jc w:val="center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2380" w:type="dxa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2CB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1B426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Pr="00312CB9" w:rsidRDefault="00312CB9">
            <w:pPr>
              <w:spacing w:after="0"/>
              <w:ind w:left="135"/>
              <w:rPr>
                <w:lang w:val="ru-RU"/>
              </w:rPr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 w:rsidRPr="00312C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932" w:type="dxa"/>
            <w:tcMar>
              <w:top w:w="50" w:type="dxa"/>
              <w:left w:w="100" w:type="dxa"/>
            </w:tcMar>
            <w:vAlign w:val="center"/>
          </w:tcPr>
          <w:p w:rsidR="001B4267" w:rsidRDefault="00312C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4267" w:rsidRDefault="001B4267"/>
        </w:tc>
      </w:tr>
    </w:tbl>
    <w:p w:rsidR="001B4267" w:rsidRDefault="001B4267">
      <w:pPr>
        <w:sectPr w:rsidR="001B4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267" w:rsidRDefault="001B4267">
      <w:pPr>
        <w:sectPr w:rsidR="001B426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4267" w:rsidRDefault="00312CB9">
      <w:pPr>
        <w:spacing w:after="0"/>
        <w:ind w:left="120"/>
      </w:pPr>
      <w:bookmarkStart w:id="13" w:name="block-38740921"/>
      <w:bookmarkEnd w:id="11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1B4267" w:rsidRDefault="00312C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B4267" w:rsidRPr="00312CB9" w:rsidRDefault="00312CB9">
      <w:pPr>
        <w:spacing w:after="0" w:line="480" w:lineRule="auto"/>
        <w:ind w:left="120"/>
        <w:rPr>
          <w:lang w:val="ru-RU"/>
        </w:rPr>
      </w:pPr>
      <w:r w:rsidRPr="00312CB9">
        <w:rPr>
          <w:rFonts w:ascii="Times New Roman" w:hAnsi="Times New Roman"/>
          <w:color w:val="000000"/>
          <w:sz w:val="28"/>
          <w:lang w:val="ru-RU"/>
        </w:rPr>
        <w:t>• Музыка: 1-й класс: учебник; 15-е издание, переработанное, 1 класс/ Критская Е.Д., Сергеева Г.П., Шмагина Т.С., Акционерное общество «Издательство «Просвещение»</w:t>
      </w:r>
      <w:r w:rsidRPr="00312CB9">
        <w:rPr>
          <w:sz w:val="28"/>
          <w:lang w:val="ru-RU"/>
        </w:rPr>
        <w:br/>
      </w:r>
      <w:r w:rsidRPr="00312CB9">
        <w:rPr>
          <w:rFonts w:ascii="Times New Roman" w:hAnsi="Times New Roman"/>
          <w:color w:val="000000"/>
          <w:sz w:val="28"/>
          <w:lang w:val="ru-RU"/>
        </w:rPr>
        <w:t xml:space="preserve"> • Музыка: 2-й класс: учебник; 15-е издание, переработанное, 2 класс/ Критская Е.Д., Сергеева Г.П., Шмагина Т.С., Акционерное общество «Издательство «Просвещение»</w:t>
      </w:r>
      <w:r w:rsidRPr="00312CB9">
        <w:rPr>
          <w:sz w:val="28"/>
          <w:lang w:val="ru-RU"/>
        </w:rPr>
        <w:br/>
      </w:r>
      <w:r w:rsidRPr="00312CB9">
        <w:rPr>
          <w:rFonts w:ascii="Times New Roman" w:hAnsi="Times New Roman"/>
          <w:color w:val="000000"/>
          <w:sz w:val="28"/>
          <w:lang w:val="ru-RU"/>
        </w:rPr>
        <w:t xml:space="preserve"> • Музыка: 3-й класс: учебник; 15-е издание, переработанное, 3 класс/ Критская Е.Д., Сергеева Г.П., Шмагина Т.С., Акционерное общество «Издательство «Просвещение»</w:t>
      </w:r>
      <w:r w:rsidRPr="00312CB9">
        <w:rPr>
          <w:sz w:val="28"/>
          <w:lang w:val="ru-RU"/>
        </w:rPr>
        <w:br/>
      </w:r>
      <w:bookmarkStart w:id="14" w:name="0d4d2a67-5837-4252-b43a-95aa3f3876a6"/>
      <w:r w:rsidRPr="00312CB9">
        <w:rPr>
          <w:rFonts w:ascii="Times New Roman" w:hAnsi="Times New Roman"/>
          <w:color w:val="000000"/>
          <w:sz w:val="28"/>
          <w:lang w:val="ru-RU"/>
        </w:rPr>
        <w:t xml:space="preserve"> • Музыка: 4-й класс: учебник; 14-е издание, переработанное, 4 класс/ Критская Е.Д., Сергеева Г.П., Шмагина Т.С., Акционерное общество «Издательство «Просвещение»</w:t>
      </w:r>
      <w:bookmarkEnd w:id="14"/>
    </w:p>
    <w:p w:rsidR="001B4267" w:rsidRPr="00312CB9" w:rsidRDefault="001B4267">
      <w:pPr>
        <w:spacing w:after="0" w:line="480" w:lineRule="auto"/>
        <w:ind w:left="120"/>
        <w:rPr>
          <w:lang w:val="ru-RU"/>
        </w:rPr>
      </w:pPr>
    </w:p>
    <w:p w:rsidR="001B4267" w:rsidRPr="00312CB9" w:rsidRDefault="001B4267">
      <w:pPr>
        <w:spacing w:after="0"/>
        <w:ind w:left="120"/>
        <w:rPr>
          <w:lang w:val="ru-RU"/>
        </w:rPr>
      </w:pPr>
    </w:p>
    <w:p w:rsidR="001B4267" w:rsidRPr="00312CB9" w:rsidRDefault="00312CB9">
      <w:pPr>
        <w:spacing w:after="0" w:line="480" w:lineRule="auto"/>
        <w:ind w:left="120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1B4267" w:rsidRPr="00312CB9" w:rsidRDefault="00312CB9">
      <w:pPr>
        <w:spacing w:after="0" w:line="480" w:lineRule="auto"/>
        <w:ind w:left="120"/>
        <w:rPr>
          <w:lang w:val="ru-RU"/>
        </w:rPr>
      </w:pPr>
      <w:bookmarkStart w:id="15" w:name="6c624f83-d6f6-4560-bdb9-085c19f7dab0"/>
      <w:r w:rsidRPr="00312CB9">
        <w:rPr>
          <w:rFonts w:ascii="Times New Roman" w:hAnsi="Times New Roman"/>
          <w:color w:val="000000"/>
          <w:sz w:val="28"/>
          <w:lang w:val="ru-RU"/>
        </w:rPr>
        <w:t>Музыка. Хрестоматия музыкального материала. 1-4 класс [Ноты]: пособие для учителя / сост. Е. Д. Критская. – М.: Просвещение.</w:t>
      </w:r>
      <w:bookmarkEnd w:id="15"/>
    </w:p>
    <w:p w:rsidR="001B4267" w:rsidRPr="00312CB9" w:rsidRDefault="001B4267">
      <w:pPr>
        <w:spacing w:after="0"/>
        <w:ind w:left="120"/>
        <w:rPr>
          <w:lang w:val="ru-RU"/>
        </w:rPr>
      </w:pPr>
    </w:p>
    <w:p w:rsidR="001B4267" w:rsidRPr="00312CB9" w:rsidRDefault="00312CB9">
      <w:pPr>
        <w:spacing w:after="0" w:line="480" w:lineRule="auto"/>
        <w:ind w:left="120"/>
        <w:rPr>
          <w:lang w:val="ru-RU"/>
        </w:rPr>
      </w:pPr>
      <w:r w:rsidRPr="00312C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B4267" w:rsidRDefault="00312CB9">
      <w:pPr>
        <w:spacing w:after="0" w:line="480" w:lineRule="auto"/>
        <w:ind w:left="120"/>
      </w:pPr>
      <w:r w:rsidRPr="00312CB9">
        <w:rPr>
          <w:rFonts w:ascii="Times New Roman" w:hAnsi="Times New Roman"/>
          <w:color w:val="000000"/>
          <w:sz w:val="28"/>
          <w:lang w:val="ru-RU"/>
        </w:rPr>
        <w:t>Электронные (цифровые) образовательные ресурсы:</w:t>
      </w:r>
      <w:r w:rsidRPr="00312CB9">
        <w:rPr>
          <w:sz w:val="28"/>
          <w:lang w:val="ru-RU"/>
        </w:rPr>
        <w:br/>
      </w:r>
      <w:r w:rsidRPr="00312CB9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12C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12CB9">
        <w:rPr>
          <w:rFonts w:ascii="Times New Roman" w:hAnsi="Times New Roman"/>
          <w:color w:val="000000"/>
          <w:sz w:val="28"/>
          <w:lang w:val="ru-RU"/>
        </w:rPr>
        <w:t xml:space="preserve">- </w:t>
      </w:r>
      <w:r>
        <w:rPr>
          <w:rFonts w:ascii="Times New Roman" w:hAnsi="Times New Roman"/>
          <w:color w:val="000000"/>
          <w:sz w:val="28"/>
        </w:rPr>
        <w:t>collection</w:t>
      </w:r>
      <w:r w:rsidRPr="00312C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12CB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12CB9">
        <w:rPr>
          <w:sz w:val="28"/>
          <w:lang w:val="ru-RU"/>
        </w:rPr>
        <w:br/>
      </w:r>
      <w:r w:rsidRPr="00312CB9">
        <w:rPr>
          <w:rFonts w:ascii="Times New Roman" w:hAnsi="Times New Roman"/>
          <w:color w:val="000000"/>
          <w:sz w:val="28"/>
          <w:lang w:val="ru-RU"/>
        </w:rPr>
        <w:t xml:space="preserve"> Презентация уроков «Начальная школа».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12C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nachalka</w:t>
      </w:r>
      <w:r w:rsidRPr="00312C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info</w:t>
      </w:r>
      <w:r w:rsidRPr="00312CB9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about</w:t>
      </w:r>
      <w:r w:rsidRPr="00312CB9">
        <w:rPr>
          <w:rFonts w:ascii="Times New Roman" w:hAnsi="Times New Roman"/>
          <w:color w:val="000000"/>
          <w:sz w:val="28"/>
          <w:lang w:val="ru-RU"/>
        </w:rPr>
        <w:t>/193</w:t>
      </w:r>
      <w:r w:rsidRPr="00312CB9">
        <w:rPr>
          <w:sz w:val="28"/>
          <w:lang w:val="ru-RU"/>
        </w:rPr>
        <w:br/>
      </w:r>
      <w:r w:rsidRPr="00312CB9">
        <w:rPr>
          <w:rFonts w:ascii="Times New Roman" w:hAnsi="Times New Roman"/>
          <w:color w:val="000000"/>
          <w:sz w:val="28"/>
          <w:lang w:val="ru-RU"/>
        </w:rPr>
        <w:t xml:space="preserve"> Я иду на урок начальной школы (материалы к уроку). – Режим доступа: </w:t>
      </w:r>
      <w:r>
        <w:rPr>
          <w:rFonts w:ascii="Times New Roman" w:hAnsi="Times New Roman"/>
          <w:color w:val="000000"/>
          <w:sz w:val="28"/>
        </w:rPr>
        <w:t>http</w:t>
      </w:r>
      <w:r w:rsidRPr="00312CB9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nsc</w:t>
      </w:r>
      <w:r w:rsidRPr="00312CB9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312CB9">
        <w:rPr>
          <w:rFonts w:ascii="Times New Roman" w:hAnsi="Times New Roman"/>
          <w:color w:val="000000"/>
          <w:sz w:val="28"/>
          <w:lang w:val="ru-RU"/>
        </w:rPr>
        <w:t>.</w:t>
      </w:r>
      <w:r w:rsidRPr="00312CB9">
        <w:rPr>
          <w:sz w:val="28"/>
          <w:lang w:val="ru-RU"/>
        </w:rPr>
        <w:br/>
      </w:r>
      <w:r w:rsidRPr="00312CB9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Российская Электронная Школа (https://resh.edu.ru/subject/6/)</w:t>
      </w:r>
      <w:r>
        <w:rPr>
          <w:sz w:val="28"/>
        </w:rPr>
        <w:br/>
      </w:r>
      <w:bookmarkStart w:id="16" w:name="b3e9be70-5c6b-42b4-b0b4-30ca1a14a2b3"/>
      <w:bookmarkEnd w:id="16"/>
    </w:p>
    <w:p w:rsidR="001B4267" w:rsidRDefault="001B4267">
      <w:pPr>
        <w:sectPr w:rsidR="001B4267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312CB9" w:rsidRDefault="00312CB9"/>
    <w:sectPr w:rsidR="00312C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267"/>
    <w:rsid w:val="001B4267"/>
    <w:rsid w:val="002A0264"/>
    <w:rsid w:val="00312CB9"/>
    <w:rsid w:val="004A4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077A41-60BC-42CD-8BA2-28EBFCBD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A02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2A02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1bf8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7f412ea4" TargetMode="External"/><Relationship Id="rId76" Type="http://schemas.openxmlformats.org/officeDocument/2006/relationships/hyperlink" Target="https://m.edsoo.ru/f5e9668a" TargetMode="External"/><Relationship Id="rId84" Type="http://schemas.openxmlformats.org/officeDocument/2006/relationships/hyperlink" Target="https://m.edsoo.ru/f5e98bb0" TargetMode="External"/><Relationship Id="rId89" Type="http://schemas.openxmlformats.org/officeDocument/2006/relationships/hyperlink" Target="https://m.edsoo.ru/f5e96e50" TargetMode="External"/><Relationship Id="rId7" Type="http://schemas.openxmlformats.org/officeDocument/2006/relationships/hyperlink" Target="https://resh.edu.ru/subject/6/" TargetMode="External"/><Relationship Id="rId71" Type="http://schemas.openxmlformats.org/officeDocument/2006/relationships/hyperlink" Target="https://resh.edu.ru/subject/lesson/3994/start/226649/" TargetMode="External"/><Relationship Id="rId92" Type="http://schemas.openxmlformats.org/officeDocument/2006/relationships/hyperlink" Target="https://m.edsoo.ru/f5e9a15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1bf8" TargetMode="External"/><Relationship Id="rId40" Type="http://schemas.openxmlformats.org/officeDocument/2006/relationships/hyperlink" Target="https://m.edsoo.ru/7f411bf8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7f412ea4" TargetMode="External"/><Relationship Id="rId74" Type="http://schemas.openxmlformats.org/officeDocument/2006/relationships/hyperlink" Target="https://resh.edu.ru/subject/lesson/4612/conspect/55261/" TargetMode="External"/><Relationship Id="rId79" Type="http://schemas.openxmlformats.org/officeDocument/2006/relationships/hyperlink" Target="https://m.edsoo.ru/f5e96b94" TargetMode="External"/><Relationship Id="rId87" Type="http://schemas.openxmlformats.org/officeDocument/2006/relationships/hyperlink" Target="https://m.edsoo.ru/f5e98962" TargetMode="External"/><Relationship Id="rId5" Type="http://schemas.openxmlformats.org/officeDocument/2006/relationships/hyperlink" Target="https://resh.edu.ru/subject/6/" TargetMode="Externa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s://m.edsoo.ru/f2a35116" TargetMode="External"/><Relationship Id="rId90" Type="http://schemas.openxmlformats.org/officeDocument/2006/relationships/hyperlink" Target="https://m.edsoo.ru/f5e98d86" TargetMode="External"/><Relationship Id="rId1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resh.edu.ru/subject/6/" TargetMode="External"/><Relationship Id="rId77" Type="http://schemas.openxmlformats.org/officeDocument/2006/relationships/hyperlink" Target="https://m.edsoo.ru/f5e92d78" TargetMode="External"/><Relationship Id="rId8" Type="http://schemas.openxmlformats.org/officeDocument/2006/relationships/hyperlink" Target="https://resh.edu.ru/subject/lesson/5227/start/226793/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resh.edu.ru/subject/6/" TargetMode="External"/><Relationship Id="rId80" Type="http://schemas.openxmlformats.org/officeDocument/2006/relationships/hyperlink" Target="https://m.edsoo.ru/f5e92bb6" TargetMode="External"/><Relationship Id="rId85" Type="http://schemas.openxmlformats.org/officeDocument/2006/relationships/hyperlink" Target="https://m.edsoo.ru/f5e942cc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1bf8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7f412ea4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resh.edu.ru/subject/6/" TargetMode="External"/><Relationship Id="rId75" Type="http://schemas.openxmlformats.org/officeDocument/2006/relationships/hyperlink" Target="https://resh.edu.ru/subject/lesson/4338/start/51762/" TargetMode="External"/><Relationship Id="rId83" Type="http://schemas.openxmlformats.org/officeDocument/2006/relationships/hyperlink" Target="https://m.edsoo.ru/f5e99484" TargetMode="External"/><Relationship Id="rId88" Type="http://schemas.openxmlformats.org/officeDocument/2006/relationships/hyperlink" Target="https://m.edsoo.ru/f5e93f52" TargetMode="External"/><Relationship Id="rId91" Type="http://schemas.openxmlformats.org/officeDocument/2006/relationships/hyperlink" Target="https://m.edsoo.ru/f5e95050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994/start/226649/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Relationship Id="rId10" Type="http://schemas.openxmlformats.org/officeDocument/2006/relationships/hyperlink" Target="https://resh.edu.ru/subject/lesson/4338/start/51762/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7f412ea4" TargetMode="External"/><Relationship Id="rId73" Type="http://schemas.openxmlformats.org/officeDocument/2006/relationships/hyperlink" Target="https://resh.edu.ru/subject/lesson/5227/start/226793/" TargetMode="External"/><Relationship Id="rId78" Type="http://schemas.openxmlformats.org/officeDocument/2006/relationships/hyperlink" Target="https://m.edsoo.ru/f5e946aa" TargetMode="External"/><Relationship Id="rId81" Type="http://schemas.openxmlformats.org/officeDocument/2006/relationships/hyperlink" Target="https://m.edsoo.ru/f5e986ce" TargetMode="External"/><Relationship Id="rId86" Type="http://schemas.openxmlformats.org/officeDocument/2006/relationships/hyperlink" Target="https://m.edsoo.ru/f5e99ad8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resh.edu.ru/subject/6/" TargetMode="External"/><Relationship Id="rId9" Type="http://schemas.openxmlformats.org/officeDocument/2006/relationships/hyperlink" Target="https://resh.edu.ru/subject/lesson/4612/conspect/5526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92</Pages>
  <Words>18550</Words>
  <Characters>105737</Characters>
  <Application>Microsoft Office Word</Application>
  <DocSecurity>0</DocSecurity>
  <Lines>881</Lines>
  <Paragraphs>248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Windows User</cp:lastModifiedBy>
  <cp:revision>2</cp:revision>
  <cp:lastPrinted>2024-09-09T13:02:00Z</cp:lastPrinted>
  <dcterms:created xsi:type="dcterms:W3CDTF">2024-09-09T13:03:00Z</dcterms:created>
  <dcterms:modified xsi:type="dcterms:W3CDTF">2024-09-09T13:03:00Z</dcterms:modified>
</cp:coreProperties>
</file>