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B4" w:rsidRPr="007956B4" w:rsidRDefault="007956B4" w:rsidP="007956B4">
      <w:pPr>
        <w:shd w:val="clear" w:color="auto" w:fill="FFFFFF"/>
        <w:spacing w:after="0" w:line="270" w:lineRule="exact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приказу </w:t>
      </w:r>
    </w:p>
    <w:p w:rsidR="007956B4" w:rsidRPr="007956B4" w:rsidRDefault="007956B4" w:rsidP="007956B4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7956B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 08.09.21 № 52/1о.д.</w:t>
      </w:r>
    </w:p>
    <w:p w:rsidR="007956B4" w:rsidRPr="007956B4" w:rsidRDefault="007956B4" w:rsidP="007956B4">
      <w:pPr>
        <w:shd w:val="clear" w:color="auto" w:fill="FFFFFF"/>
        <w:spacing w:after="0" w:line="270" w:lineRule="exact"/>
        <w:ind w:hanging="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B4" w:rsidRPr="007956B4" w:rsidRDefault="007956B4" w:rsidP="007956B4">
      <w:pPr>
        <w:shd w:val="clear" w:color="auto" w:fill="FFFFFF"/>
        <w:spacing w:after="0" w:line="270" w:lineRule="exact"/>
        <w:ind w:hanging="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B4" w:rsidRPr="007956B4" w:rsidRDefault="007956B4" w:rsidP="007956B4">
      <w:pPr>
        <w:shd w:val="clear" w:color="auto" w:fill="FFFFFF"/>
        <w:spacing w:after="0" w:line="270" w:lineRule="exact"/>
        <w:ind w:hanging="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B4" w:rsidRPr="007956B4" w:rsidRDefault="007956B4" w:rsidP="007956B4">
      <w:pPr>
        <w:shd w:val="clear" w:color="auto" w:fill="FFFFFF"/>
        <w:spacing w:after="0" w:line="270" w:lineRule="exact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956B4" w:rsidRPr="007956B4" w:rsidRDefault="007956B4" w:rsidP="007956B4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совете по профилактике безнадзорности и правонарушений</w:t>
      </w:r>
    </w:p>
    <w:p w:rsidR="007956B4" w:rsidRPr="007956B4" w:rsidRDefault="007956B4" w:rsidP="007956B4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МОУ Угодичской ООШ</w:t>
      </w:r>
    </w:p>
    <w:p w:rsidR="007956B4" w:rsidRPr="007956B4" w:rsidRDefault="007956B4" w:rsidP="007956B4">
      <w:pPr>
        <w:spacing w:after="300" w:line="27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B4" w:rsidRPr="007956B4" w:rsidRDefault="007956B4" w:rsidP="007956B4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по профилактике безнадзорности и правонарушений несовершеннолетних общеобразовательной организации (далее - Совет по профилактике)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Полномочия, порядок функционирования и деятельность Совета по профилактике определяются Уставом ОО и настоящим Положением.</w:t>
      </w:r>
    </w:p>
    <w:p w:rsidR="007956B4" w:rsidRPr="007956B4" w:rsidRDefault="007956B4" w:rsidP="007956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956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профилактике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273-ФЗ «Об образовании в Российской Федерации», Уставом ОО и настоящим Положением.</w:t>
      </w:r>
    </w:p>
    <w:p w:rsidR="007956B4" w:rsidRPr="007956B4" w:rsidRDefault="007956B4" w:rsidP="007956B4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Принципы, цели и задачи деятельности Совета по профилактике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Совета по профилактике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деятельности Совета по профилактике являются: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мер, направленных на формирование законопослушного поведения несовершеннолетних,</w:t>
      </w:r>
      <w:r w:rsidRPr="00795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количества правонарушений, совершенных обучающимися ОО, в том числе повторных;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совершенствование механизмов взаимодействия </w:t>
      </w:r>
      <w:r w:rsidRPr="007956B4">
        <w:rPr>
          <w:rFonts w:ascii="Times New Roman" w:eastAsia="Calibri" w:hAnsi="Times New Roman" w:cs="Times New Roman"/>
          <w:sz w:val="28"/>
          <w:szCs w:val="28"/>
        </w:rPr>
        <w:t>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B4">
        <w:rPr>
          <w:rFonts w:ascii="Times New Roman" w:eastAsia="Calibri" w:hAnsi="Times New Roman" w:cs="Times New Roman"/>
          <w:sz w:val="28"/>
          <w:szCs w:val="28"/>
        </w:rPr>
        <w:lastRenderedPageBreak/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B4">
        <w:rPr>
          <w:rFonts w:ascii="Times New Roman" w:eastAsia="Calibri" w:hAnsi="Times New Roman" w:cs="Times New Roman"/>
          <w:sz w:val="28"/>
          <w:szCs w:val="28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B4">
        <w:rPr>
          <w:rFonts w:ascii="Times New Roman" w:eastAsia="Calibri" w:hAnsi="Times New Roman" w:cs="Times New Roman"/>
          <w:sz w:val="28"/>
          <w:szCs w:val="28"/>
        </w:rPr>
        <w:t>-</w:t>
      </w:r>
      <w:r w:rsidRPr="0079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6B4">
        <w:rPr>
          <w:rFonts w:ascii="Times New Roman" w:eastAsia="Calibri" w:hAnsi="Times New Roman" w:cs="Times New Roman"/>
          <w:sz w:val="28"/>
          <w:szCs w:val="28"/>
        </w:rPr>
        <w:t>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Calibri" w:hAnsi="Times New Roman" w:cs="Times New Roman"/>
          <w:sz w:val="28"/>
          <w:szCs w:val="28"/>
        </w:rPr>
        <w:t>- обеспечение защиты прав и законных интересов обучающихся;</w:t>
      </w:r>
    </w:p>
    <w:p w:rsidR="007956B4" w:rsidRPr="007956B4" w:rsidRDefault="007956B4" w:rsidP="007956B4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 CYR" w:hAnsi="Times New Roman" w:cs="Times New Roman"/>
          <w:sz w:val="28"/>
          <w:szCs w:val="28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7956B4" w:rsidRPr="007956B4" w:rsidRDefault="007956B4" w:rsidP="007956B4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</w:p>
    <w:p w:rsidR="007956B4" w:rsidRPr="007956B4" w:rsidRDefault="007956B4" w:rsidP="007956B4">
      <w:pPr>
        <w:numPr>
          <w:ilvl w:val="0"/>
          <w:numId w:val="1"/>
        </w:num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П</w:t>
      </w: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олномочия Совета по профилактике</w:t>
      </w:r>
    </w:p>
    <w:p w:rsidR="007956B4" w:rsidRPr="007956B4" w:rsidRDefault="007956B4" w:rsidP="007956B4">
      <w:pPr>
        <w:numPr>
          <w:ilvl w:val="1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полномочиям Совета по профилактике относятся:</w:t>
      </w:r>
    </w:p>
    <w:p w:rsidR="007956B4" w:rsidRPr="007956B4" w:rsidRDefault="007956B4" w:rsidP="00795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обсуждение и утверждение развития системы профилактики в ОО;</w:t>
      </w:r>
    </w:p>
    <w:p w:rsidR="007956B4" w:rsidRPr="007956B4" w:rsidRDefault="007956B4" w:rsidP="007956B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утверждение актуальных направлений профилактической деятельности ОО;</w:t>
      </w:r>
    </w:p>
    <w:p w:rsidR="007956B4" w:rsidRPr="007956B4" w:rsidRDefault="007956B4" w:rsidP="007956B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7956B4" w:rsidRPr="007956B4" w:rsidRDefault="007956B4" w:rsidP="007956B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заслушивание, обсуждение и вынесение решения по персональным делам</w:t>
      </w:r>
      <w:r w:rsidRPr="0079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обучающихся, контроль за выполнением решений;</w:t>
      </w:r>
    </w:p>
    <w:p w:rsidR="007956B4" w:rsidRPr="007956B4" w:rsidRDefault="007956B4" w:rsidP="00795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заслушивание, обсуждение и анализ ежегодных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7956B4" w:rsidRPr="007956B4" w:rsidRDefault="007956B4" w:rsidP="007956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7956B4" w:rsidRPr="007956B4" w:rsidRDefault="007956B4" w:rsidP="007956B4">
      <w:pPr>
        <w:numPr>
          <w:ilvl w:val="1"/>
          <w:numId w:val="1"/>
        </w:num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по профилактике вправе решать другие вопросы, переданные ему на рассмотрение директором ОО и территориальной комиссией по делам несовершеннолетних и защите их прав.</w:t>
      </w:r>
      <w:r w:rsidRPr="007956B4"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  <w:t xml:space="preserve"> </w:t>
      </w:r>
    </w:p>
    <w:p w:rsidR="007956B4" w:rsidRPr="007956B4" w:rsidRDefault="007956B4" w:rsidP="007956B4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и порядок деятельности Совета профилактики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Совета по профилактике формируется директором ОО и утверждается приказом.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по профилактике состоит из председателя, секретаря и членов Совета по профилактике. 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совета входят: администрация образовательной организации, педагоги, социальный педагог, педагог-психолог, представители подразделения по делам несовершеннолетних территориальных органов Министерства внутренних дел России на районном уровне, территориальной комиссии по делам несовершеннолетних и защите их прав, родительской общественности, представители органов ученического самоуправления, а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иных органов и учреждений системы профилактики безнадзорности и правонарушений несовершеннолетних. 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Совета по профилактике может обновляться по мере необходимости.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Совета по профилактике участвуют в его работе на общественных началах.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его председателем. 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Совета по профилактике: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место и время проведения заседаний Совета по профилактике;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 по профилактике;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годовой план работы Совета по профилактике;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поручения членам и секретарю Совета по профилактике;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решения Совета по профилактике.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Совета по профилактике</w:t>
      </w:r>
      <w:r w:rsidRPr="007956B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: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Совета по профилактике;</w:t>
      </w:r>
    </w:p>
    <w:p w:rsidR="007956B4" w:rsidRPr="007956B4" w:rsidRDefault="007956B4" w:rsidP="007956B4">
      <w:pPr>
        <w:shd w:val="clear" w:color="auto" w:fill="FFFFFF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в 3-дневный срок протокол заседания Совета по профилактике. 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информирование всех участников о решениях Совета по профилактике. Выписка из протокола заседания выдается под роспись, и оформляется в журнале.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персональных дел (утверждение программ (планов) индивидуальной профилактической работы, осуществление промежуточного 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4.12.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Несовершеннолетнего обучающегося и его родителей (законных представителей) информируют в письменной форме под роспись о решении заседания Совета по профилактике.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Совета по профилактике планируется ежегодно на текущий учебный год.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План работы на текущий учебный год обсуждается на заседании Совета по профилактике, и утверждается директором ОО. В течение учебного года в план можно вносить коррективы.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4.16.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Совета профилактики оформляется в следующих документах:</w:t>
      </w:r>
    </w:p>
    <w:p w:rsidR="007956B4" w:rsidRPr="007956B4" w:rsidRDefault="007956B4" w:rsidP="007956B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создании Совета по профилактике безнадзорности и правонарушений несовершеннолетних (Приложение 1).</w:t>
      </w:r>
    </w:p>
    <w:p w:rsidR="007956B4" w:rsidRPr="007956B4" w:rsidRDefault="007956B4" w:rsidP="007956B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по профилактике безнадзорности и правонарушений несовершеннолетних на текущий учебный год (Приложение 2).</w:t>
      </w:r>
    </w:p>
    <w:p w:rsidR="007956B4" w:rsidRPr="007956B4" w:rsidRDefault="007956B4" w:rsidP="007956B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Совета по профилактике безнадзорности и правонарушений несовершеннолетних (Приложение 3).</w:t>
      </w:r>
    </w:p>
    <w:p w:rsidR="007956B4" w:rsidRPr="007956B4" w:rsidRDefault="007956B4" w:rsidP="007956B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(планы) индивидуальной профилактической работы с обучающимся, в отношении которого проводится индивидуальная профилактическая работа (Приложение 4).</w:t>
      </w:r>
    </w:p>
    <w:p w:rsidR="007956B4" w:rsidRPr="007956B4" w:rsidRDefault="007956B4" w:rsidP="007956B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ознакомления с решениями Совета по профилактике с выдачей выписки из протокола (Приложение 5)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4.17.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Совета по профилактике контролируется директором ОО и Управляющим советом ОО (по согласованию).</w:t>
      </w:r>
    </w:p>
    <w:p w:rsidR="007956B4" w:rsidRPr="007956B4" w:rsidRDefault="007956B4" w:rsidP="007956B4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4.18.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7956B4" w:rsidRPr="007956B4" w:rsidRDefault="007956B4" w:rsidP="007956B4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деятельности Совета по профилактике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по профилактике осуществляет аналитическую деятельность: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 уровень преступности и правонарушений среди обучающихся ОО;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выявляет детей с девиациями в поведении;</w:t>
      </w:r>
    </w:p>
    <w:p w:rsidR="007956B4" w:rsidRPr="007956B4" w:rsidRDefault="007956B4" w:rsidP="007956B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семьи несовершеннолетних, находящихся в социально опасном положении;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причины и мотивы антиобщественного поведения обучающихся;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7956B4" w:rsidRPr="007956B4" w:rsidRDefault="007956B4" w:rsidP="007956B4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по профилактике осуществляет работу со случаем: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персональные дела обучающихся не посещающих или систематически пропускающих по неуважительным причинам занятия в ОО, нарушающих Устав образовательной организации,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</w:t>
      </w:r>
      <w:r w:rsidRPr="007956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программу (план) индивидуальной профилактической работы с обучающимся;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постановку и снятие обучающегося с внутришкольного учета;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вовлекает обучающихся, состоящих на разных видах учета в органах 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 районе;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с обучающимися по проводимой работе;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информирует директора ОО о состоянии проводимой работы с обучающимися, исполнительской дисциплине привлеченных к профилактической работе специалистов ОО;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сроки проведения индивидуальной профилактической работы с обучающимся.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Совет по профилактике осуществляет организационно-методическое руководство</w:t>
      </w:r>
      <w:r w:rsidRPr="007956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системы профилактики в ОО: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отсутствии положительных результатов в проводимой работе информирует об этом директора ОО, направляет ходатайство в органы и учреждения системы профилактики правонарушений несовершеннолетних о необходимости проведения индивидуальной профилактической работы с несовершеннолетним и (или) родителями (законными представителями);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ходатайствует о досрочном снятии с учета несовершеннолетнего, в отношении которого осуществляется индивидуальная профилактическая работа, в территориальной комиссии по делам несовершеннолетних и защите их прав, подразделении по делам несовершеннолетних территориальных органов МВД России на районном уровне;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выносит проблемные вопросы на обсуждение педагогического совета и для принятия решения руководством ОО;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помощь родителям или лицам, их заменяющих в вопросах обучения, воспитания несовершеннолетнего;</w:t>
      </w:r>
      <w:r w:rsidRPr="007956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956B4" w:rsidRPr="007956B4" w:rsidRDefault="007956B4" w:rsidP="007956B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предложения по принятию комплекса мер по профилактике употребления наркотических средств и психоактивных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пр.;</w:t>
      </w:r>
    </w:p>
    <w:p w:rsidR="007956B4" w:rsidRPr="007956B4" w:rsidRDefault="007956B4" w:rsidP="007956B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эффективности работы ОО по профилактике безнадзорности и правонарушений несовершеннолетних;</w:t>
      </w:r>
    </w:p>
    <w:p w:rsidR="007956B4" w:rsidRPr="007956B4" w:rsidRDefault="007956B4" w:rsidP="0079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7956B4" w:rsidRPr="007956B4" w:rsidRDefault="007956B4" w:rsidP="007956B4">
      <w:pPr>
        <w:numPr>
          <w:ilvl w:val="0"/>
          <w:numId w:val="4"/>
        </w:num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7956B4" w:rsidRPr="007956B4" w:rsidRDefault="007956B4" w:rsidP="007956B4">
      <w:pPr>
        <w:shd w:val="clear" w:color="auto" w:fill="FFFFFF"/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и обязанности членов Совета по профилактике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Совета по профилактике обязаны: </w:t>
      </w:r>
    </w:p>
    <w:p w:rsidR="007956B4" w:rsidRPr="007956B4" w:rsidRDefault="007956B4" w:rsidP="007956B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участие в работе Совета по профилактике; </w:t>
      </w:r>
    </w:p>
    <w:p w:rsidR="007956B4" w:rsidRPr="007956B4" w:rsidRDefault="007956B4" w:rsidP="007956B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анализировать, оценивать и корректировать процесс развития системы профилактики в ОО;</w:t>
      </w:r>
    </w:p>
    <w:p w:rsidR="007956B4" w:rsidRPr="007956B4" w:rsidRDefault="007956B4" w:rsidP="007956B4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7956B4" w:rsidRPr="007956B4" w:rsidRDefault="007956B4" w:rsidP="007956B4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Члены Совета по профилактике имеют право: </w:t>
      </w:r>
    </w:p>
    <w:p w:rsidR="007956B4" w:rsidRPr="007956B4" w:rsidRDefault="007956B4" w:rsidP="007956B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участвовать в принятии решений Совета по профилактике;</w:t>
      </w:r>
    </w:p>
    <w:p w:rsidR="007956B4" w:rsidRPr="007956B4" w:rsidRDefault="007956B4" w:rsidP="007956B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7956B4" w:rsidRPr="007956B4" w:rsidRDefault="007956B4" w:rsidP="007956B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принимать участие в дискуссиях на заседаниях Совета по профилактике; </w:t>
      </w:r>
    </w:p>
    <w:p w:rsidR="007956B4" w:rsidRPr="007956B4" w:rsidRDefault="007956B4" w:rsidP="007956B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7956B4" w:rsidRPr="007956B4" w:rsidRDefault="007956B4" w:rsidP="00795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7956B4" w:rsidRPr="007956B4" w:rsidRDefault="007956B4" w:rsidP="0079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Совет 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профилактике</w:t>
      </w:r>
      <w:r w:rsidRPr="0079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решений.</w:t>
      </w:r>
    </w:p>
    <w:p w:rsidR="007956B4" w:rsidRPr="007956B4" w:rsidRDefault="007956B4" w:rsidP="007956B4">
      <w:pPr>
        <w:rPr>
          <w:rFonts w:ascii="Calibri" w:eastAsia="Calibri" w:hAnsi="Calibri" w:cs="Times New Roman"/>
        </w:rPr>
      </w:pPr>
    </w:p>
    <w:p w:rsidR="007956B4" w:rsidRPr="007956B4" w:rsidRDefault="007956B4" w:rsidP="007956B4">
      <w:pPr>
        <w:rPr>
          <w:rFonts w:ascii="Calibri" w:eastAsia="Calibri" w:hAnsi="Calibri" w:cs="Times New Roman"/>
          <w:lang w:val="x-none"/>
        </w:rPr>
      </w:pPr>
    </w:p>
    <w:p w:rsidR="007956B4" w:rsidRPr="007956B4" w:rsidRDefault="007956B4" w:rsidP="007956B4">
      <w:pPr>
        <w:rPr>
          <w:rFonts w:ascii="Calibri" w:eastAsia="Calibri" w:hAnsi="Calibri" w:cs="Times New Roman"/>
        </w:rPr>
      </w:pPr>
    </w:p>
    <w:p w:rsidR="007956B4" w:rsidRPr="007956B4" w:rsidRDefault="007956B4" w:rsidP="007956B4">
      <w:pPr>
        <w:rPr>
          <w:rFonts w:ascii="Calibri" w:eastAsia="Calibri" w:hAnsi="Calibri" w:cs="Times New Roman"/>
        </w:rPr>
      </w:pPr>
    </w:p>
    <w:p w:rsidR="000876A6" w:rsidRDefault="000876A6">
      <w:bookmarkStart w:id="0" w:name="_GoBack"/>
      <w:bookmarkEnd w:id="0"/>
    </w:p>
    <w:sectPr w:rsidR="000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880F5B"/>
    <w:multiLevelType w:val="hybridMultilevel"/>
    <w:tmpl w:val="35D45676"/>
    <w:lvl w:ilvl="0" w:tplc="6E2859D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545CDC"/>
    <w:multiLevelType w:val="hybridMultilevel"/>
    <w:tmpl w:val="2CDAF2B0"/>
    <w:lvl w:ilvl="0" w:tplc="7C9CD8AE">
      <w:start w:val="4"/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2E25CB"/>
    <w:multiLevelType w:val="hybridMultilevel"/>
    <w:tmpl w:val="51DE1FEE"/>
    <w:lvl w:ilvl="0" w:tplc="7C9CD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B4"/>
    <w:rsid w:val="000876A6"/>
    <w:rsid w:val="007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4D4E-EF4F-47C0-86BD-D389AA8C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11862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</cp:revision>
  <dcterms:created xsi:type="dcterms:W3CDTF">2022-04-15T06:19:00Z</dcterms:created>
  <dcterms:modified xsi:type="dcterms:W3CDTF">2022-04-15T06:19:00Z</dcterms:modified>
</cp:coreProperties>
</file>