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4" w:type="dxa"/>
        <w:tblInd w:w="55" w:type="dxa"/>
        <w:tblCellMar>
          <w:left w:w="0" w:type="dxa"/>
          <w:right w:w="0" w:type="dxa"/>
        </w:tblCellMar>
        <w:tblLook w:val="00A0"/>
      </w:tblPr>
      <w:tblGrid>
        <w:gridCol w:w="1259"/>
        <w:gridCol w:w="3315"/>
        <w:gridCol w:w="4320"/>
        <w:gridCol w:w="6120"/>
        <w:gridCol w:w="1200"/>
      </w:tblGrid>
      <w:tr w:rsidR="001C3CE1" w:rsidRPr="000710C0" w:rsidTr="00585B16">
        <w:trPr>
          <w:trHeight w:val="6457"/>
        </w:trPr>
        <w:tc>
          <w:tcPr>
            <w:tcW w:w="1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CE1" w:rsidRDefault="001C3CE1" w:rsidP="00585B16">
            <w:pPr>
              <w:jc w:val="center"/>
              <w:rPr>
                <w:sz w:val="28"/>
                <w:szCs w:val="28"/>
              </w:rPr>
            </w:pPr>
            <w:r w:rsidRPr="000710C0">
              <w:rPr>
                <w:sz w:val="28"/>
                <w:szCs w:val="28"/>
              </w:rPr>
              <w:t>Рабочая программа</w:t>
            </w:r>
          </w:p>
          <w:p w:rsidR="001C3CE1" w:rsidRPr="000710C0" w:rsidRDefault="001C3CE1" w:rsidP="00585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1C3CE1" w:rsidRPr="000710C0" w:rsidRDefault="001C3CE1" w:rsidP="00585B16">
            <w:r w:rsidRPr="000710C0">
              <w:t> </w:t>
            </w:r>
          </w:p>
          <w:p w:rsidR="001C3CE1" w:rsidRPr="000710C0" w:rsidRDefault="001C3CE1" w:rsidP="00585B16">
            <w:pPr>
              <w:jc w:val="center"/>
            </w:pPr>
            <w:r w:rsidRPr="000710C0">
              <w:t>Наименование учебного предмета    родной (русский) язык</w:t>
            </w:r>
          </w:p>
          <w:p w:rsidR="001C3CE1" w:rsidRPr="000710C0" w:rsidRDefault="001C3CE1" w:rsidP="00585B16">
            <w:pPr>
              <w:jc w:val="center"/>
            </w:pPr>
          </w:p>
          <w:p w:rsidR="001C3CE1" w:rsidRPr="000710C0" w:rsidRDefault="001C3CE1" w:rsidP="00585B16">
            <w:pPr>
              <w:jc w:val="center"/>
            </w:pPr>
            <w:r w:rsidRPr="000710C0">
              <w:t>Количество часов по учебному плану: всего 17 часов  в год; в неделю  0,5  часа</w:t>
            </w:r>
          </w:p>
          <w:p w:rsidR="001C3CE1" w:rsidRPr="000710C0" w:rsidRDefault="001C3CE1" w:rsidP="00585B16">
            <w:pPr>
              <w:jc w:val="center"/>
            </w:pPr>
          </w:p>
          <w:p w:rsidR="001C3CE1" w:rsidRPr="000710C0" w:rsidRDefault="001C3CE1" w:rsidP="00585B16">
            <w:pPr>
              <w:jc w:val="center"/>
            </w:pPr>
          </w:p>
          <w:p w:rsidR="001C3CE1" w:rsidRPr="000710C0" w:rsidRDefault="001C3CE1" w:rsidP="00585B16">
            <w:r w:rsidRPr="000710C0">
              <w:t>    Планирование составлено на основе 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литература»; Примерной рабочей программы по учебному предмету «Русский  родной язык» для образовательных организаций, реализующих программы основного общего образования под. ред. О.М. Александровой.</w:t>
            </w:r>
          </w:p>
          <w:p w:rsidR="001C3CE1" w:rsidRPr="000710C0" w:rsidRDefault="001C3CE1" w:rsidP="00585B16">
            <w:r w:rsidRPr="000710C0">
              <w:t> </w:t>
            </w:r>
          </w:p>
          <w:p w:rsidR="001C3CE1" w:rsidRPr="000710C0" w:rsidRDefault="001C3CE1" w:rsidP="00585B16">
            <w:r w:rsidRPr="000710C0">
              <w:t> </w:t>
            </w:r>
          </w:p>
          <w:p w:rsidR="001C3CE1" w:rsidRPr="000710C0" w:rsidRDefault="001C3CE1" w:rsidP="00585B16">
            <w:r w:rsidRPr="000710C0">
              <w:t>·         Учебник для общеобразовательных учреждений</w:t>
            </w:r>
            <w:r w:rsidRPr="000710C0">
              <w:rPr>
                <w:u w:val="single"/>
              </w:rPr>
              <w:t> </w:t>
            </w:r>
            <w:r w:rsidRPr="000710C0">
              <w:t>. Русский родной язык : 7 класс : учебное пособие для общеобразовательных организаций / [О. М. Александрова, О. В. Загоровская,С. И. Богданов и др.]. — М.: Просвещение, 2019,</w:t>
            </w:r>
            <w:r w:rsidRPr="000710C0">
              <w:rPr>
                <w:u w:val="single"/>
              </w:rPr>
              <w:t>  рекомендовано Министерством образования  и науки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3CE1" w:rsidRPr="000710C0" w:rsidRDefault="001C3CE1" w:rsidP="00585B16">
            <w:r w:rsidRPr="000710C0">
              <w:t> </w:t>
            </w:r>
          </w:p>
        </w:tc>
      </w:tr>
      <w:tr w:rsidR="001C3CE1" w:rsidRPr="000710C0" w:rsidTr="00585B1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</w:tr>
    </w:tbl>
    <w:p w:rsidR="001C3CE1" w:rsidRPr="00585B16" w:rsidRDefault="001C3CE1" w:rsidP="00585B16">
      <w:r w:rsidRPr="00585B16">
        <w:t> </w:t>
      </w:r>
    </w:p>
    <w:p w:rsidR="001C3CE1" w:rsidRPr="00585B16" w:rsidRDefault="001C3CE1" w:rsidP="00585B16">
      <w:r w:rsidRPr="00585B16">
        <w:t> </w:t>
      </w:r>
    </w:p>
    <w:p w:rsidR="001C3CE1" w:rsidRDefault="001C3CE1" w:rsidP="00585B16">
      <w:r w:rsidRPr="00585B16">
        <w:t>    Рабочую программу составила           </w:t>
      </w:r>
    </w:p>
    <w:p w:rsidR="001C3CE1" w:rsidRDefault="001C3CE1" w:rsidP="00585B16">
      <w:r>
        <w:t>Рыльцина Н.И.</w:t>
      </w:r>
      <w:r w:rsidRPr="00585B16">
        <w:t>                                                                   </w:t>
      </w:r>
      <w:r>
        <w:t>                           </w:t>
      </w:r>
    </w:p>
    <w:p w:rsidR="001C3CE1" w:rsidRPr="00585B16" w:rsidRDefault="001C3CE1" w:rsidP="00585B16">
      <w:r w:rsidRPr="00585B16">
        <w:t>   1. ПОЯСНИТЕЛЬНАЯ ЗАПИСКА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 xml:space="preserve">          Рабочая программа по родному (русскому) языку для 5-9 классов разработана в соответствии с Федеральный законом «Об образовании в Российской Федерации» от 29.12.2012г.№ 273-ФЗ,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  от 17  декабря  </w:t>
      </w:r>
      <w:smartTag w:uri="urn:schemas-microsoft-com:office:smarttags" w:element="metricconverter">
        <w:smartTagPr>
          <w:attr w:name="ProductID" w:val="2010 г"/>
        </w:smartTagPr>
        <w:r w:rsidRPr="00585B16">
          <w:rPr>
            <w:sz w:val="18"/>
            <w:szCs w:val="18"/>
          </w:rPr>
          <w:t>2010 г</w:t>
        </w:r>
      </w:smartTag>
      <w:r w:rsidRPr="00585B16">
        <w:rPr>
          <w:sz w:val="18"/>
          <w:szCs w:val="18"/>
        </w:rPr>
        <w:t>. № 1897, Примерной основной образовательной программой основного общего образования, одобренной Федеральным учебно-методическим объединением, протокол заседания № 1/15 от 15.04 2015 года, Основной образовательной программой основног</w:t>
      </w:r>
      <w:r>
        <w:rPr>
          <w:sz w:val="18"/>
          <w:szCs w:val="18"/>
        </w:rPr>
        <w:t>о общего образования МОУ Угодичская оош</w:t>
      </w:r>
      <w:r w:rsidRPr="00585B16">
        <w:rPr>
          <w:sz w:val="18"/>
          <w:szCs w:val="18"/>
        </w:rPr>
        <w:t>, рассмотренной на педсовете 15.04.2015 года протокол № 6, утверждённой приказом от 1.07.2015года № 237, Примерной рабочей программой по учебному предмету «Русский  родной язык» для образовательных организаций под. ред. О.М. Алекандровой, реализующей программы основного общего образования , рекомендованной Министерством образования и науки Российской  Федерации к использованию в образовательном процессе в образовательных учреждениях, реализующих образовательные программы основного общего образования и имеющих государственную аккредитацию.  Приказа Департамента Государственной политики в образовании МОиН РФ от 31.03.2014 № 253 «Об утверждении федерального перечня учебников, рекомендованных 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При разработке рабочей программы учтены:</w:t>
      </w:r>
    </w:p>
    <w:p w:rsidR="001C3CE1" w:rsidRPr="00585B16" w:rsidRDefault="001C3CE1" w:rsidP="00585B16">
      <w:pPr>
        <w:numPr>
          <w:ilvl w:val="0"/>
          <w:numId w:val="1"/>
        </w:numPr>
        <w:rPr>
          <w:sz w:val="18"/>
          <w:szCs w:val="18"/>
        </w:rPr>
      </w:pPr>
      <w:r w:rsidRPr="00585B16">
        <w:rPr>
          <w:sz w:val="18"/>
          <w:szCs w:val="18"/>
        </w:rPr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85B16">
          <w:rPr>
            <w:sz w:val="18"/>
            <w:szCs w:val="18"/>
          </w:rPr>
          <w:t>2010 г</w:t>
        </w:r>
      </w:smartTag>
      <w:r w:rsidRPr="00585B16">
        <w:rPr>
          <w:sz w:val="18"/>
          <w:szCs w:val="18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585B16">
          <w:rPr>
            <w:sz w:val="18"/>
            <w:szCs w:val="18"/>
          </w:rPr>
          <w:t>189 г</w:t>
        </w:r>
      </w:smartTag>
      <w:r w:rsidRPr="00585B16">
        <w:rPr>
          <w:sz w:val="18"/>
          <w:szCs w:val="18"/>
        </w:rPr>
        <w:t>.; зарегистрированы в Минюсте РФ 3 марта 2011 г.).</w:t>
      </w:r>
    </w:p>
    <w:p w:rsidR="001C3CE1" w:rsidRPr="00585B16" w:rsidRDefault="001C3CE1" w:rsidP="00585B16">
      <w:pPr>
        <w:numPr>
          <w:ilvl w:val="0"/>
          <w:numId w:val="1"/>
        </w:numPr>
        <w:rPr>
          <w:sz w:val="18"/>
          <w:szCs w:val="18"/>
        </w:rPr>
      </w:pPr>
      <w:r w:rsidRPr="00585B16">
        <w:rPr>
          <w:sz w:val="18"/>
          <w:szCs w:val="18"/>
        </w:rPr>
        <w:t xml:space="preserve">Приказ Министерства образования и науки Российской Федерации (Минобрнауки России) от 4 октября </w:t>
      </w:r>
      <w:smartTag w:uri="urn:schemas-microsoft-com:office:smarttags" w:element="metricconverter">
        <w:smartTagPr>
          <w:attr w:name="ProductID" w:val="2010 г"/>
        </w:smartTagPr>
        <w:r w:rsidRPr="00585B16">
          <w:rPr>
            <w:sz w:val="18"/>
            <w:szCs w:val="18"/>
          </w:rPr>
          <w:t>2010 г</w:t>
        </w:r>
      </w:smartTag>
      <w:r w:rsidRPr="00585B16">
        <w:rPr>
          <w:sz w:val="18"/>
          <w:szCs w:val="18"/>
        </w:rPr>
        <w:t xml:space="preserve">. N </w:t>
      </w:r>
      <w:smartTag w:uri="urn:schemas-microsoft-com:office:smarttags" w:element="metricconverter">
        <w:smartTagPr>
          <w:attr w:name="ProductID" w:val="986 г"/>
        </w:smartTagPr>
        <w:r w:rsidRPr="00585B16">
          <w:rPr>
            <w:sz w:val="18"/>
            <w:szCs w:val="18"/>
          </w:rPr>
          <w:t>986 г</w:t>
        </w:r>
      </w:smartTag>
      <w:r w:rsidRPr="00585B16">
        <w:rPr>
          <w:sz w:val="18"/>
          <w:szCs w:val="18"/>
        </w:rPr>
        <w:t>.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1C3CE1" w:rsidRPr="00585B16" w:rsidRDefault="001C3CE1" w:rsidP="00585B16">
      <w:pPr>
        <w:numPr>
          <w:ilvl w:val="0"/>
          <w:numId w:val="1"/>
        </w:numPr>
        <w:rPr>
          <w:sz w:val="18"/>
          <w:szCs w:val="18"/>
        </w:rPr>
      </w:pPr>
      <w:r w:rsidRPr="00585B16">
        <w:rPr>
          <w:sz w:val="18"/>
          <w:szCs w:val="18"/>
        </w:rPr>
        <w:t>Рекомендации по оснащению общеобразовательных учреждений учебным и учебно-лабораторным оборудованием, необходимым для реализации 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24.11.2011 № МД1552/03).</w:t>
      </w:r>
    </w:p>
    <w:p w:rsidR="001C3CE1" w:rsidRPr="00585B16" w:rsidRDefault="001C3CE1" w:rsidP="00585B16">
      <w:pPr>
        <w:numPr>
          <w:ilvl w:val="0"/>
          <w:numId w:val="1"/>
        </w:numPr>
        <w:rPr>
          <w:sz w:val="18"/>
          <w:szCs w:val="18"/>
        </w:rPr>
      </w:pPr>
      <w:r w:rsidRPr="00585B16">
        <w:rPr>
          <w:sz w:val="18"/>
          <w:szCs w:val="18"/>
        </w:rPr>
        <w:t>Приказ Минобрнауки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Учебно-методический комплекс: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·         Русский родной язык : 7 класс : учебное пособие для общеобразовательных организаций / [О. М. Александрова, О. В. Загоровская,С. И. Богданов и др.]. — М.: Просвещение, 2019.,  рекомендовано Министерством образования  и науки Российской Федерации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 целями изучения родного (русского)  языка в 7 классе являются: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воспитание ценностного отношения к родному языку и литературе на родном языке как хранителю культуры,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включение в культурно-языковое поле своего народа; приобщение к литературному наследию своего народа;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формирование причастности к свершениям и традициям своего народа; осознание исторической преемственности поколений, своей ответственности за сохранение культуры народа;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Количество часов по учебному плану –17ч.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                                       2. СОДЕРЖАНИЕ УЧЕБНОГО ПРЕДМЕТА  « РОДНОЙ РУССКИЙ ЯЗЫК»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Язык и культура (4 ч.)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Русский язык как развивающееся явление. 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585B16">
        <w:rPr>
          <w:i/>
          <w:iCs/>
          <w:sz w:val="18"/>
          <w:szCs w:val="18"/>
        </w:rPr>
        <w:t>губернатор, диакон, ваучер, агитационный пункт, большевик, колхоз и т.п.</w:t>
      </w:r>
      <w:r w:rsidRPr="00585B16">
        <w:rPr>
          <w:sz w:val="18"/>
          <w:szCs w:val="18"/>
        </w:rPr>
        <w:t>).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Культура речи (6 ч.)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Основные орфоэпические нормы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585B16">
        <w:rPr>
          <w:i/>
          <w:iCs/>
          <w:sz w:val="18"/>
          <w:szCs w:val="18"/>
        </w:rPr>
        <w:t>на дом‚ на гору</w:t>
      </w:r>
      <w:r w:rsidRPr="00585B16">
        <w:rPr>
          <w:sz w:val="18"/>
          <w:szCs w:val="18"/>
        </w:rPr>
        <w:t>).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Основные лексические нормы современного русского литературного языка. 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Основные грамматические нормы современного русского литературного языка. 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585B16">
        <w:rPr>
          <w:i/>
          <w:iCs/>
          <w:sz w:val="18"/>
          <w:szCs w:val="18"/>
        </w:rPr>
        <w:t>очутиться, победить, убедить, учредить, утвердить</w:t>
      </w:r>
      <w:r w:rsidRPr="00585B16">
        <w:rPr>
          <w:sz w:val="18"/>
          <w:szCs w:val="18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r w:rsidRPr="00585B16">
        <w:rPr>
          <w:i/>
          <w:iCs/>
          <w:sz w:val="18"/>
          <w:szCs w:val="18"/>
        </w:rPr>
        <w:t>висящий – висячий, горящий – горячий</w:t>
      </w:r>
      <w:r w:rsidRPr="00585B16">
        <w:rPr>
          <w:sz w:val="18"/>
          <w:szCs w:val="18"/>
        </w:rPr>
        <w:t>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</w:t>
      </w:r>
      <w:r w:rsidRPr="00585B16">
        <w:rPr>
          <w:i/>
          <w:iCs/>
          <w:sz w:val="18"/>
          <w:szCs w:val="18"/>
        </w:rPr>
        <w:t>махаешь – машешь; обусловливать, сосредоточивать, уполномочивать, оспаривать, удостаивать, облагораживать</w:t>
      </w:r>
      <w:r w:rsidRPr="00585B16">
        <w:rPr>
          <w:sz w:val="18"/>
          <w:szCs w:val="18"/>
        </w:rPr>
        <w:t>).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Речевой этикет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Речь. Речевая деятельность. Текст (7 ч.)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Язык и речь. Виды речевой деятельности 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Текст как единица языка и речи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Функциональные разновидности языка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                 3. ПЛАНИРУЕМЫЕ ПРЕДМЕТНЫЕ РЕЗУЛЬТАТЫ ОСВОЕНИЯ ПРЕДМЕТА «РОДНОЙ РУССКИЙ ЯЗЫК»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i/>
          <w:iCs/>
          <w:sz w:val="18"/>
          <w:szCs w:val="18"/>
        </w:rPr>
        <w:t>Обучающийся научится: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взаимодействовать с окружающими людьми в ситуациях формального и неформального межличностного и межкультурного общения;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понимать определяющую роль языка в развитии интеллектуальных и творческих способностей личности в процессе образования и самообразования;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использовать коммуникативно-эстетические возможности родного языка;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        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i/>
          <w:iCs/>
          <w:sz w:val="18"/>
          <w:szCs w:val="18"/>
        </w:rPr>
        <w:t>Обучающийся получит возможность научиться: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i/>
          <w:iCs/>
          <w:sz w:val="18"/>
          <w:szCs w:val="18"/>
        </w:rPr>
        <w:t>- </w:t>
      </w:r>
      <w:r w:rsidRPr="00585B16">
        <w:rPr>
          <w:sz w:val="18"/>
          <w:szCs w:val="18"/>
        </w:rPr>
        <w:t>систематизировать  научные знания о родном языке; осознавать взаимосвязь его уровней и единиц;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      </w:t>
      </w:r>
      <w:r w:rsidRPr="00585B16">
        <w:rPr>
          <w:i/>
          <w:iCs/>
          <w:sz w:val="18"/>
          <w:szCs w:val="18"/>
        </w:rPr>
        <w:t>- </w:t>
      </w:r>
      <w:r w:rsidRPr="00585B16">
        <w:rPr>
          <w:sz w:val="18"/>
          <w:szCs w:val="18"/>
        </w:rPr>
        <w:t>ответственности за языковую культуру как общечеловеческую ценность.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      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понимать литературные художественные произведения, отражающие разные этнокультурные традиции;</w:t>
      </w:r>
    </w:p>
    <w:p w:rsidR="001C3CE1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- 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C3CE1" w:rsidRDefault="001C3CE1" w:rsidP="00585B16">
      <w:pPr>
        <w:rPr>
          <w:sz w:val="18"/>
          <w:szCs w:val="18"/>
        </w:rPr>
      </w:pPr>
    </w:p>
    <w:p w:rsidR="001C3CE1" w:rsidRDefault="001C3CE1" w:rsidP="00585B16">
      <w:pPr>
        <w:rPr>
          <w:sz w:val="18"/>
          <w:szCs w:val="18"/>
        </w:rPr>
      </w:pPr>
    </w:p>
    <w:p w:rsidR="001C3CE1" w:rsidRDefault="001C3CE1" w:rsidP="00585B16">
      <w:pPr>
        <w:rPr>
          <w:sz w:val="18"/>
          <w:szCs w:val="18"/>
        </w:rPr>
      </w:pPr>
    </w:p>
    <w:p w:rsidR="001C3CE1" w:rsidRPr="00585B16" w:rsidRDefault="001C3CE1" w:rsidP="00585B16">
      <w:pPr>
        <w:rPr>
          <w:sz w:val="18"/>
          <w:szCs w:val="18"/>
        </w:rPr>
      </w:pP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                                                              4. КАЛЕНДАРНО-ТЕМАТИЧЕСКОЕ ПЛАНИРОВАНИЕ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 xml:space="preserve">                                                                   </w:t>
      </w:r>
      <w:r>
        <w:rPr>
          <w:sz w:val="18"/>
          <w:szCs w:val="18"/>
        </w:rPr>
        <w:t>   </w:t>
      </w:r>
      <w:r w:rsidRPr="00585B16">
        <w:rPr>
          <w:sz w:val="18"/>
          <w:szCs w:val="18"/>
        </w:rPr>
        <w:t>                                              </w:t>
      </w:r>
    </w:p>
    <w:p w:rsidR="001C3CE1" w:rsidRPr="00585B16" w:rsidRDefault="001C3CE1" w:rsidP="00585B16">
      <w:pPr>
        <w:rPr>
          <w:sz w:val="18"/>
          <w:szCs w:val="18"/>
        </w:rPr>
      </w:pPr>
      <w:r w:rsidRPr="00585B16">
        <w:rPr>
          <w:sz w:val="18"/>
          <w:szCs w:val="18"/>
        </w:rPr>
        <w:t> </w:t>
      </w:r>
    </w:p>
    <w:tbl>
      <w:tblPr>
        <w:tblW w:w="11745" w:type="dxa"/>
        <w:tblCellMar>
          <w:left w:w="0" w:type="dxa"/>
          <w:right w:w="0" w:type="dxa"/>
        </w:tblCellMar>
        <w:tblLook w:val="00A0"/>
      </w:tblPr>
      <w:tblGrid>
        <w:gridCol w:w="981"/>
        <w:gridCol w:w="1982"/>
        <w:gridCol w:w="654"/>
        <w:gridCol w:w="2370"/>
        <w:gridCol w:w="2612"/>
        <w:gridCol w:w="3153"/>
        <w:gridCol w:w="654"/>
      </w:tblGrid>
      <w:tr w:rsidR="001C3CE1" w:rsidRPr="000710C0" w:rsidTr="00585B16">
        <w:trPr>
          <w:trHeight w:val="503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урока№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Наименование раздела 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Дата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Характеристика основных видов деятельности учащихся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                                      Планируемые УУД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Дата</w:t>
            </w:r>
          </w:p>
        </w:tc>
      </w:tr>
      <w:tr w:rsidR="001C3CE1" w:rsidRPr="000710C0" w:rsidTr="00585B16">
        <w:trPr>
          <w:trHeight w:val="5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    Личностные        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         Метапредметные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1558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                                                                             Тема 1. Язык и культура (4 ч)</w:t>
            </w:r>
          </w:p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Русский язык как развивающееся явление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Узнают об  исторических изменениях в  языке, об этимологии языка.</w:t>
            </w:r>
          </w:p>
          <w:p w:rsidR="001C3CE1" w:rsidRPr="000710C0" w:rsidRDefault="001C3CE1" w:rsidP="00585B16">
            <w:r w:rsidRPr="000710C0">
              <w:t>Выявляют различия  общеупотребительных слов и  специальной лексики, определяют уместность / неуместность использования специальных слов в обиходе или в художественном произведении.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Коммуникативные:            слушать и слышать друг друга, с достаточной полнотой и точностью выражать свои мысли в соответствии с задачами коммуникации.</w:t>
            </w:r>
          </w:p>
          <w:p w:rsidR="001C3CE1" w:rsidRPr="000710C0" w:rsidRDefault="001C3CE1" w:rsidP="00585B16">
            <w:r w:rsidRPr="000710C0">
              <w:t> </w:t>
            </w:r>
          </w:p>
          <w:p w:rsidR="001C3CE1" w:rsidRPr="000710C0" w:rsidRDefault="001C3CE1" w:rsidP="00585B16">
            <w:r w:rsidRPr="000710C0">
              <w:t>Регулятивные:                 самостоятельно выделять и формулировать                             познавательную цель, искать и выделять нужную информацию.</w:t>
            </w:r>
          </w:p>
          <w:p w:rsidR="001C3CE1" w:rsidRPr="000710C0" w:rsidRDefault="001C3CE1" w:rsidP="00585B16">
            <w:r w:rsidRPr="000710C0">
              <w:t> </w:t>
            </w:r>
          </w:p>
          <w:p w:rsidR="001C3CE1" w:rsidRPr="000710C0" w:rsidRDefault="001C3CE1" w:rsidP="00585B16">
            <w:r w:rsidRPr="000710C0">
              <w:t> Познавательные:            объяснять языковые явления, процессы, связи и отношения, выявляемые в ходе исследования структуры, содержания и значения слова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Устаревшие слова — живые свидетели истории. Историзмы. Архаизмы.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Узнают понятие лексикология как раздела науки о языке, учатся употреблять слова в соответствии с их лексическим значением.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Употребление устаревшей лексики в новом контексте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Составляют высказывания на лингвистическую тему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Употребление иноязычных слов как проблема культуры речи. Контрольная работа по теме «Язык и культура»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Учатся употреблять слова в соответствии с их лексическим значением. Выполняют задания контрольной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1558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                                                                             Тема 2. . Культура речи (6 часов)</w:t>
            </w:r>
          </w:p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Основные орфоэпические нормы русского литературного языка.Ударение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Учатся правильно использовать орфоэпические нормы слов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Сохраняют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Коммуникативные: формировать навыки работы в группе( сотрудничество, проектные формы работы)</w:t>
            </w:r>
          </w:p>
          <w:p w:rsidR="001C3CE1" w:rsidRPr="000710C0" w:rsidRDefault="001C3CE1" w:rsidP="00585B16">
            <w:r w:rsidRPr="000710C0">
              <w:t> </w:t>
            </w:r>
          </w:p>
          <w:p w:rsidR="001C3CE1" w:rsidRPr="000710C0" w:rsidRDefault="001C3CE1" w:rsidP="00585B16">
            <w:r w:rsidRPr="000710C0">
              <w:t> Регулятивные: самостоятельно выделять и формулировать познавательную цель, искать и выделять нужную информацию.</w:t>
            </w:r>
          </w:p>
          <w:p w:rsidR="001C3CE1" w:rsidRPr="000710C0" w:rsidRDefault="001C3CE1" w:rsidP="00585B16">
            <w:r w:rsidRPr="000710C0">
              <w:t> </w:t>
            </w:r>
          </w:p>
          <w:p w:rsidR="001C3CE1" w:rsidRPr="000710C0" w:rsidRDefault="001C3CE1" w:rsidP="00585B16">
            <w:r w:rsidRPr="000710C0">
              <w:t>Познавательные:           объяснять языковые явления, процессы, связи и отношения, 2 Паронимы и точность речи. Типичные речевые ошибки, связанные с употреблением паронимов в речи 1 ошибками, связанные с употреблением паронимов. выявляемые в ходе исследования структуры, содержания и значения слова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Default="001C3CE1" w:rsidP="00585B16">
            <w:r w:rsidRPr="000710C0">
              <w:t>Нормы ударения в причастиях, деепричастиях и наречиях . .</w:t>
            </w:r>
          </w:p>
          <w:p w:rsidR="001C3CE1" w:rsidRPr="000710C0" w:rsidRDefault="001C3CE1" w:rsidP="00585B16">
            <w:r>
              <w:t>Контрольная работа №1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Учатся находить нарушения орфоэпических норм . исправлять их , строить высказывания, соблюдать лексические нормы.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Трудные случаи употребления паронимов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Учатся находить нарушения лексических норм . исправлять их , строить высказывания, соблюдать лексические нормы.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Типичные грамматические ошибки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Учатся определять, какая грамматическая ошибка допущена, исправлять ее, не допускать нарушения грамматических норм.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Традиции русской речевой манеры общения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Используют в речевой практике при создании устных и письменных высказываний  национальные особенности родного языка, основные нормы родного языка ,  речевой этикет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Нормы русского речевого и невербального этикета</w:t>
            </w:r>
          </w:p>
          <w:p w:rsidR="001C3CE1" w:rsidRPr="000710C0" w:rsidRDefault="001C3CE1" w:rsidP="00585B16">
            <w:r w:rsidRPr="000710C0">
              <w:t>Контрольная работа  по теме «Культура речи»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Выполняют задания контрольной работы.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1558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Речь: функции, приемы построения, виды речевой деятельности. Традиции русского речевого общения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Учатся пользоваться правилами речевого этикета. Использовать этикетные выражения в определенной речевой ситуации и объяснять уместное их использование.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Интерес к изучению текста Осознание лексического богатства русского языка, гордость за язык; стремление к речевому самосовершенствованию Усвоение лексического многообразия русского языка. Умение адекватно понимать информацию устного и письменного сообщения, осознавать значение родного языка в жизни человека и общества.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Коммуникативные: формулировать собственное мнение и позицию, аргументировать ее.</w:t>
            </w:r>
          </w:p>
          <w:p w:rsidR="001C3CE1" w:rsidRPr="000710C0" w:rsidRDefault="001C3CE1" w:rsidP="00585B16">
            <w:r w:rsidRPr="000710C0">
              <w:t> </w:t>
            </w:r>
          </w:p>
          <w:p w:rsidR="001C3CE1" w:rsidRPr="000710C0" w:rsidRDefault="001C3CE1" w:rsidP="00585B16">
            <w:r w:rsidRPr="000710C0">
              <w:t>Регулятивные:              определять цели предстоящей речевой деятельности, планирование действий, оценивание достигнутых результатов.</w:t>
            </w:r>
          </w:p>
          <w:p w:rsidR="001C3CE1" w:rsidRPr="000710C0" w:rsidRDefault="001C3CE1" w:rsidP="00585B16">
            <w:r w:rsidRPr="000710C0">
              <w:t> </w:t>
            </w:r>
          </w:p>
          <w:p w:rsidR="001C3CE1" w:rsidRPr="000710C0" w:rsidRDefault="001C3CE1" w:rsidP="00585B16">
            <w:r w:rsidRPr="000710C0">
              <w:t> Познавательные: осуществлять логическую операцию установления родовидовых отношений, ограничение понятия.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Текст. Виды абзацев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Отрабатывают приемы  смыслового чтения.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Заголовки текстов, их типы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Работают с текстом, подбирают заглавия, отражающие тему.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Разговорная речь. Спор и дискуссия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Строят монологическое высказывание на заданную тему, используя прямой и обратный порядок слов и предложений. Строят диалоги согласно речевой ситуации.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15.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Default="001C3CE1" w:rsidP="00585B16">
            <w:r w:rsidRPr="000710C0">
              <w:t>Публицистический стиль. Путевые заметки.</w:t>
            </w:r>
          </w:p>
          <w:p w:rsidR="001C3CE1" w:rsidRPr="000710C0" w:rsidRDefault="001C3CE1" w:rsidP="00585B16">
            <w:r>
              <w:t>Контрольная работа №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Выясняют  особенности публицистического стиля: назначение , сферу употребления, языковые приметы. Знакомятся с жанром путевых заметок.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Текст рекламного объявления, его языковые и структурные особенности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Составляют рекламные объявления, выполняют упражнения учебника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/>
        </w:tc>
      </w:tr>
      <w:tr w:rsidR="001C3CE1" w:rsidRPr="000710C0" w:rsidTr="00585B1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Язык художественной литературы. Притча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r w:rsidRPr="000710C0">
              <w:t>Выразительно читают притчи. Работают над смысловой структурой произведений.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3CE1" w:rsidRPr="000710C0" w:rsidRDefault="001C3CE1" w:rsidP="00585B16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E1" w:rsidRPr="000710C0" w:rsidRDefault="001C3CE1" w:rsidP="00585B16">
            <w:bookmarkStart w:id="0" w:name="_GoBack"/>
            <w:bookmarkEnd w:id="0"/>
          </w:p>
        </w:tc>
      </w:tr>
    </w:tbl>
    <w:p w:rsidR="001C3CE1" w:rsidRPr="00585B16" w:rsidRDefault="001C3CE1" w:rsidP="00585B16">
      <w:r w:rsidRPr="00585B16">
        <w:t> </w:t>
      </w:r>
    </w:p>
    <w:p w:rsidR="001C3CE1" w:rsidRDefault="001C3CE1" w:rsidP="00585B16">
      <w:r w:rsidRPr="00585B16">
        <w:t> </w:t>
      </w:r>
      <w: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1429"/>
        <w:gridCol w:w="5965"/>
      </w:tblGrid>
      <w:tr w:rsidR="001C3CE1" w:rsidTr="005B12F0">
        <w:tc>
          <w:tcPr>
            <w:tcW w:w="648" w:type="dxa"/>
          </w:tcPr>
          <w:p w:rsidR="001C3CE1" w:rsidRDefault="001C3CE1" w:rsidP="00585B16">
            <w:r>
              <w:t>№</w:t>
            </w:r>
          </w:p>
        </w:tc>
        <w:tc>
          <w:tcPr>
            <w:tcW w:w="6744" w:type="dxa"/>
          </w:tcPr>
          <w:p w:rsidR="001C3CE1" w:rsidRDefault="001C3CE1" w:rsidP="00585B16">
            <w:r>
              <w:t>содержание</w:t>
            </w:r>
          </w:p>
        </w:tc>
        <w:tc>
          <w:tcPr>
            <w:tcW w:w="1429" w:type="dxa"/>
          </w:tcPr>
          <w:p w:rsidR="001C3CE1" w:rsidRDefault="001C3CE1" w:rsidP="00585B16">
            <w:r>
              <w:t>Контрольная работа</w:t>
            </w:r>
          </w:p>
        </w:tc>
        <w:tc>
          <w:tcPr>
            <w:tcW w:w="5965" w:type="dxa"/>
          </w:tcPr>
          <w:p w:rsidR="001C3CE1" w:rsidRDefault="001C3CE1" w:rsidP="00585B16">
            <w:r>
              <w:t>Цифровые образовательные ресурсы</w:t>
            </w:r>
          </w:p>
        </w:tc>
      </w:tr>
      <w:tr w:rsidR="001C3CE1" w:rsidTr="005B12F0">
        <w:tc>
          <w:tcPr>
            <w:tcW w:w="648" w:type="dxa"/>
          </w:tcPr>
          <w:p w:rsidR="001C3CE1" w:rsidRDefault="001C3CE1" w:rsidP="00585B16">
            <w:r>
              <w:t>1</w:t>
            </w:r>
          </w:p>
        </w:tc>
        <w:tc>
          <w:tcPr>
            <w:tcW w:w="6744" w:type="dxa"/>
          </w:tcPr>
          <w:p w:rsidR="001C3CE1" w:rsidRDefault="001C3CE1" w:rsidP="00585B16">
            <w:r>
              <w:t>Язык и культура - 4</w:t>
            </w:r>
          </w:p>
        </w:tc>
        <w:tc>
          <w:tcPr>
            <w:tcW w:w="1429" w:type="dxa"/>
          </w:tcPr>
          <w:p w:rsidR="001C3CE1" w:rsidRDefault="001C3CE1" w:rsidP="00585B16"/>
        </w:tc>
        <w:tc>
          <w:tcPr>
            <w:tcW w:w="5965" w:type="dxa"/>
          </w:tcPr>
          <w:p w:rsidR="001C3CE1" w:rsidRDefault="001C3CE1" w:rsidP="00585B16">
            <w:hyperlink r:id="rId5" w:history="1">
              <w:r>
                <w:rPr>
                  <w:rStyle w:val="Hyperlink"/>
                  <w:sz w:val="20"/>
                  <w:szCs w:val="20"/>
                </w:rPr>
                <w:t>https://videotutor-rusy</w:t>
              </w:r>
            </w:hyperlink>
          </w:p>
        </w:tc>
      </w:tr>
      <w:tr w:rsidR="001C3CE1" w:rsidTr="005B12F0">
        <w:tc>
          <w:tcPr>
            <w:tcW w:w="648" w:type="dxa"/>
          </w:tcPr>
          <w:p w:rsidR="001C3CE1" w:rsidRDefault="001C3CE1" w:rsidP="00585B16">
            <w:r>
              <w:t>2</w:t>
            </w:r>
          </w:p>
        </w:tc>
        <w:tc>
          <w:tcPr>
            <w:tcW w:w="6744" w:type="dxa"/>
          </w:tcPr>
          <w:p w:rsidR="001C3CE1" w:rsidRDefault="001C3CE1" w:rsidP="00585B16">
            <w:r>
              <w:t>Культура речи - 6</w:t>
            </w:r>
          </w:p>
        </w:tc>
        <w:tc>
          <w:tcPr>
            <w:tcW w:w="1429" w:type="dxa"/>
          </w:tcPr>
          <w:p w:rsidR="001C3CE1" w:rsidRDefault="001C3CE1" w:rsidP="00585B16">
            <w:r>
              <w:t>1</w:t>
            </w:r>
          </w:p>
        </w:tc>
        <w:tc>
          <w:tcPr>
            <w:tcW w:w="5965" w:type="dxa"/>
          </w:tcPr>
          <w:p w:rsidR="001C3CE1" w:rsidRDefault="001C3CE1" w:rsidP="00585B16">
            <w:hyperlink r:id="rId6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https://obrazovaka.ru/literatura</w:t>
              </w:r>
            </w:hyperlink>
          </w:p>
        </w:tc>
      </w:tr>
      <w:tr w:rsidR="001C3CE1" w:rsidTr="005B12F0">
        <w:tc>
          <w:tcPr>
            <w:tcW w:w="648" w:type="dxa"/>
          </w:tcPr>
          <w:p w:rsidR="001C3CE1" w:rsidRDefault="001C3CE1" w:rsidP="00585B16">
            <w:r>
              <w:t>3</w:t>
            </w:r>
          </w:p>
        </w:tc>
        <w:tc>
          <w:tcPr>
            <w:tcW w:w="6744" w:type="dxa"/>
          </w:tcPr>
          <w:p w:rsidR="001C3CE1" w:rsidRDefault="001C3CE1" w:rsidP="00585B16">
            <w:r>
              <w:t>Речь. Текст – 7</w:t>
            </w:r>
          </w:p>
          <w:p w:rsidR="001C3CE1" w:rsidRDefault="001C3CE1" w:rsidP="00585B16">
            <w:r>
              <w:t>17</w:t>
            </w:r>
          </w:p>
        </w:tc>
        <w:tc>
          <w:tcPr>
            <w:tcW w:w="1429" w:type="dxa"/>
          </w:tcPr>
          <w:p w:rsidR="001C3CE1" w:rsidRDefault="001C3CE1" w:rsidP="00585B16">
            <w:r>
              <w:t>1</w:t>
            </w:r>
          </w:p>
          <w:p w:rsidR="001C3CE1" w:rsidRDefault="001C3CE1" w:rsidP="00585B16">
            <w:r>
              <w:t>2</w:t>
            </w:r>
          </w:p>
        </w:tc>
        <w:tc>
          <w:tcPr>
            <w:tcW w:w="5965" w:type="dxa"/>
          </w:tcPr>
          <w:p w:rsidR="001C3CE1" w:rsidRDefault="001C3CE1" w:rsidP="00585B16">
            <w:hyperlink r:id="rId7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https://obrazovaka.ru/literatura</w:t>
              </w:r>
            </w:hyperlink>
          </w:p>
          <w:p w:rsidR="001C3CE1" w:rsidRDefault="001C3CE1" w:rsidP="00585B16">
            <w:hyperlink r:id="rId8" w:history="1">
              <w:r>
                <w:rPr>
                  <w:rStyle w:val="Hyperlink"/>
                  <w:sz w:val="20"/>
                  <w:szCs w:val="20"/>
                </w:rPr>
                <w:t>https://videotutor-rusy</w:t>
              </w:r>
            </w:hyperlink>
          </w:p>
        </w:tc>
      </w:tr>
    </w:tbl>
    <w:p w:rsidR="001C3CE1" w:rsidRPr="00585B16" w:rsidRDefault="001C3CE1" w:rsidP="00585B16"/>
    <w:p w:rsidR="001C3CE1" w:rsidRPr="00585B16" w:rsidRDefault="001C3CE1" w:rsidP="00585B16">
      <w:r w:rsidRPr="00585B16">
        <w:t> </w:t>
      </w:r>
    </w:p>
    <w:p w:rsidR="001C3CE1" w:rsidRPr="00585B16" w:rsidRDefault="001C3CE1" w:rsidP="00585B16">
      <w:r w:rsidRPr="00585B16">
        <w:t> </w:t>
      </w:r>
    </w:p>
    <w:p w:rsidR="001C3CE1" w:rsidRDefault="001C3CE1" w:rsidP="00585B16">
      <w:pPr>
        <w:ind w:right="-426"/>
      </w:pPr>
    </w:p>
    <w:sectPr w:rsidR="001C3CE1" w:rsidSect="00585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8C3"/>
    <w:multiLevelType w:val="multilevel"/>
    <w:tmpl w:val="9BC6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B16"/>
    <w:rsid w:val="000710C0"/>
    <w:rsid w:val="001C3CE1"/>
    <w:rsid w:val="002032CF"/>
    <w:rsid w:val="00234887"/>
    <w:rsid w:val="002E3351"/>
    <w:rsid w:val="00585B16"/>
    <w:rsid w:val="005B12F0"/>
    <w:rsid w:val="005E6767"/>
    <w:rsid w:val="006F7B62"/>
    <w:rsid w:val="008563A7"/>
    <w:rsid w:val="0089372D"/>
    <w:rsid w:val="008F6898"/>
    <w:rsid w:val="009046FA"/>
    <w:rsid w:val="0092400E"/>
    <w:rsid w:val="00967AC9"/>
    <w:rsid w:val="009D6F5F"/>
    <w:rsid w:val="00C40E30"/>
    <w:rsid w:val="00D2656E"/>
    <w:rsid w:val="00F16051"/>
    <w:rsid w:val="00FF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D6F5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48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utor-ru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literatura" TargetMode="External"/><Relationship Id="rId5" Type="http://schemas.openxmlformats.org/officeDocument/2006/relationships/hyperlink" Target="https://videotutor-rus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11</Pages>
  <Words>2746</Words>
  <Characters>15657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Андрей</cp:lastModifiedBy>
  <cp:revision>5</cp:revision>
  <cp:lastPrinted>2006-12-31T21:08:00Z</cp:lastPrinted>
  <dcterms:created xsi:type="dcterms:W3CDTF">2021-06-01T08:17:00Z</dcterms:created>
  <dcterms:modified xsi:type="dcterms:W3CDTF">2006-12-31T20:18:00Z</dcterms:modified>
</cp:coreProperties>
</file>