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27" w:rsidRDefault="00C54727" w:rsidP="00C54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Угодичская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54727" w:rsidRDefault="00C54727" w:rsidP="00C54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27" w:rsidRDefault="00C54727" w:rsidP="00C54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27" w:rsidRDefault="00C54727" w:rsidP="00C54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27" w:rsidRPr="00774D19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4D1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774D19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C54727" w:rsidRPr="00774D19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D19">
        <w:rPr>
          <w:rFonts w:ascii="Times New Roman" w:hAnsi="Times New Roman" w:cs="Times New Roman"/>
          <w:sz w:val="28"/>
          <w:szCs w:val="28"/>
        </w:rPr>
        <w:t>директора школы Карякиной Е.Г.</w:t>
      </w: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D19">
        <w:rPr>
          <w:rFonts w:ascii="Times New Roman" w:hAnsi="Times New Roman" w:cs="Times New Roman"/>
          <w:sz w:val="28"/>
          <w:szCs w:val="28"/>
        </w:rPr>
        <w:t>№___________от______________</w:t>
      </w: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алгебры в 8 классе</w:t>
      </w: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(ФГОС)</w:t>
      </w: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</w:t>
      </w: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Чадаевой Л.В.</w:t>
      </w: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C54727" w:rsidP="00C547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727" w:rsidRDefault="00147DF2" w:rsidP="00C547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2021 - 2022</w:t>
      </w:r>
      <w:r w:rsidR="00C54727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C54727" w:rsidRDefault="00C54727" w:rsidP="00C5472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32317" w:rsidRPr="003C61B3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132317" w:rsidRPr="00132317" w:rsidRDefault="00132317" w:rsidP="00132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Макарычев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Программы по алгебре. 8 класс.//Программы общеобразовательных учреждений. Алгебра. 7-9 классы. Составитель: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2009 г.</w:t>
      </w:r>
    </w:p>
    <w:p w:rsidR="00132317" w:rsidRPr="00132317" w:rsidRDefault="00132317" w:rsidP="00132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основного общего образования по математике.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Программа соответствует учебнику «Алгебра. 8 класс» / Ю.Н. Макарычев, Н.Г.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яковского</w:t>
      </w:r>
      <w:proofErr w:type="spellEnd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2017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</w:t>
      </w:r>
      <w:r w:rsidR="00BB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первому варианту – 4 часа в неделю, всего 136 часов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727" w:rsidRDefault="00C54727" w:rsidP="00C54727">
      <w:pPr>
        <w:tabs>
          <w:tab w:val="left" w:pos="426"/>
        </w:tabs>
      </w:pPr>
      <w:r>
        <w:rPr>
          <w:rFonts w:ascii="Times New Roman" w:hAnsi="Times New Roman" w:cs="Times New Roman"/>
          <w:b/>
          <w:sz w:val="24"/>
        </w:rPr>
        <w:t xml:space="preserve">Цели  </w:t>
      </w:r>
    </w:p>
    <w:p w:rsidR="00C54727" w:rsidRDefault="00C54727" w:rsidP="00C54727">
      <w:pPr>
        <w:pStyle w:val="1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54727" w:rsidRDefault="00C54727" w:rsidP="00C54727">
      <w:pPr>
        <w:pStyle w:val="1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54727" w:rsidRDefault="00C54727" w:rsidP="00C54727">
      <w:pPr>
        <w:pStyle w:val="1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C54727" w:rsidRDefault="00C54727" w:rsidP="00C54727">
      <w:pPr>
        <w:pStyle w:val="11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C54727" w:rsidRDefault="00C54727" w:rsidP="00C54727">
      <w:pPr>
        <w:pStyle w:val="11"/>
        <w:jc w:val="both"/>
        <w:rPr>
          <w:rFonts w:ascii="Times New Roman" w:hAnsi="Times New Roman" w:cs="Times New Roman"/>
          <w:color w:val="000000"/>
          <w:sz w:val="24"/>
        </w:rPr>
      </w:pPr>
    </w:p>
    <w:p w:rsidR="00C54727" w:rsidRDefault="00C54727" w:rsidP="00C54727">
      <w:pPr>
        <w:pStyle w:val="11"/>
        <w:ind w:left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Задачи:</w:t>
      </w:r>
    </w:p>
    <w:p w:rsidR="00C54727" w:rsidRDefault="00C54727" w:rsidP="00C5472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C54727" w:rsidRDefault="00C54727" w:rsidP="00C5472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C54727" w:rsidRDefault="00C54727" w:rsidP="00C5472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54727" w:rsidRDefault="00C54727" w:rsidP="00C5472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54727" w:rsidRDefault="00C54727" w:rsidP="00C5472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54727" w:rsidRDefault="00C54727" w:rsidP="00C5472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C54727" w:rsidRDefault="00C54727" w:rsidP="00C54727">
      <w:pPr>
        <w:spacing w:before="120" w:after="120" w:line="2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Планируемые результаты освоения учебного предмета</w:t>
      </w:r>
    </w:p>
    <w:p w:rsidR="00C54727" w:rsidRDefault="00C54727" w:rsidP="00C54727">
      <w:pPr>
        <w:spacing w:before="120" w:after="120" w:line="2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Личностные  результаты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</w:p>
    <w:p w:rsidR="00C54727" w:rsidRDefault="00C54727" w:rsidP="00C54727">
      <w:pPr>
        <w:spacing w:before="240"/>
      </w:pPr>
      <w:r>
        <w:rPr>
          <w:rFonts w:ascii="Times New Roman" w:hAnsi="Times New Roman" w:cs="Times New Roman"/>
          <w:b/>
          <w:bCs/>
          <w:i/>
          <w:sz w:val="24"/>
        </w:rPr>
        <w:t>У обучающегося сформируется:</w:t>
      </w:r>
    </w:p>
    <w:p w:rsidR="00C54727" w:rsidRDefault="00C54727" w:rsidP="00C54727">
      <w:pPr>
        <w:widowControl w:val="0"/>
        <w:numPr>
          <w:ilvl w:val="0"/>
          <w:numId w:val="13"/>
        </w:numPr>
        <w:suppressAutoHyphens/>
        <w:spacing w:before="240" w:after="0" w:line="240" w:lineRule="auto"/>
      </w:pPr>
      <w:proofErr w:type="spellStart"/>
      <w:r>
        <w:rPr>
          <w:rFonts w:ascii="Times New Roman" w:eastAsia="@Arial Unicode MS" w:hAnsi="Times New Roman" w:cs="Times New Roman"/>
          <w:sz w:val="24"/>
        </w:rPr>
        <w:t>взаимо</w:t>
      </w:r>
      <w:proofErr w:type="spellEnd"/>
      <w:r>
        <w:rPr>
          <w:rFonts w:ascii="Times New Roman" w:eastAsia="@Arial Unicode MS" w:hAnsi="Times New Roman" w:cs="Times New Roman"/>
          <w:sz w:val="24"/>
        </w:rPr>
        <w:t xml:space="preserve"> - и самооценка, навыки рефлексии на основе  использования </w:t>
      </w:r>
      <w:proofErr w:type="spellStart"/>
      <w:r>
        <w:rPr>
          <w:rFonts w:ascii="Times New Roman" w:eastAsia="@Arial Unicode MS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@Arial Unicode MS" w:hAnsi="Times New Roman" w:cs="Times New Roman"/>
          <w:sz w:val="24"/>
        </w:rPr>
        <w:t xml:space="preserve"> системы оценки;</w:t>
      </w:r>
    </w:p>
    <w:p w:rsidR="00C54727" w:rsidRDefault="00C54727" w:rsidP="00C54727">
      <w:pPr>
        <w:widowControl w:val="0"/>
        <w:numPr>
          <w:ilvl w:val="0"/>
          <w:numId w:val="13"/>
        </w:numPr>
        <w:suppressAutoHyphens/>
        <w:spacing w:before="240"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@Arial Unicode MS" w:hAnsi="Times New Roman" w:cs="Times New Roman"/>
          <w:sz w:val="24"/>
        </w:rPr>
        <w:t xml:space="preserve">осознанное, уважительное и доброжелательное  отношение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</w:t>
      </w:r>
      <w:proofErr w:type="gramEnd"/>
    </w:p>
    <w:p w:rsidR="00C54727" w:rsidRP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готовность и способность вести  диалог с другими людьми и достижение в нем  взаимопонимания.</w:t>
      </w:r>
    </w:p>
    <w:p w:rsidR="00C54727" w:rsidRDefault="00C54727" w:rsidP="00C54727">
      <w:pPr>
        <w:snapToGrid w:val="0"/>
      </w:pPr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для формирования:</w:t>
      </w:r>
    </w:p>
    <w:p w:rsid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>- готовности и способности к переходу к самообразованию  на основе учебно-познавательной мотивации, в том числе  готовности к выбору направления профильного  образования.</w:t>
      </w:r>
    </w:p>
    <w:p w:rsidR="00C54727" w:rsidRDefault="00C54727" w:rsidP="00C54727">
      <w:pPr>
        <w:jc w:val="center"/>
        <w:rPr>
          <w:rFonts w:ascii="Times New Roman" w:eastAsia="@Arial Unicode MS" w:hAnsi="Times New Roman" w:cs="Times New Roman"/>
          <w:i/>
          <w:sz w:val="24"/>
        </w:rPr>
      </w:pPr>
    </w:p>
    <w:p w:rsidR="00C54727" w:rsidRDefault="00C54727" w:rsidP="00C54727">
      <w:pPr>
        <w:jc w:val="center"/>
      </w:pPr>
      <w:proofErr w:type="spellStart"/>
      <w:r>
        <w:rPr>
          <w:rFonts w:ascii="Times New Roman" w:hAnsi="Times New Roman" w:cs="Times New Roman"/>
          <w:b/>
          <w:bCs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sz w:val="24"/>
        </w:rPr>
        <w:t xml:space="preserve"> результаты</w:t>
      </w:r>
    </w:p>
    <w:p w:rsidR="00C54727" w:rsidRPr="00C54727" w:rsidRDefault="00C54727" w:rsidP="00C54727">
      <w:r>
        <w:rPr>
          <w:rFonts w:ascii="Times New Roman" w:hAnsi="Times New Roman" w:cs="Times New Roman"/>
          <w:b/>
          <w:bCs/>
          <w:i/>
          <w:sz w:val="24"/>
        </w:rPr>
        <w:t>Регулятивные УУД</w:t>
      </w:r>
    </w:p>
    <w:p w:rsidR="00C54727" w:rsidRDefault="00C54727" w:rsidP="00C54727"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</w:rPr>
        <w:t>Обучающийся научится:</w:t>
      </w:r>
    </w:p>
    <w:p w:rsid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констатирующий и предвосхищающий  контроль по результату и по способу действия, актуальный  контроль на уровне произвольного внимания;</w:t>
      </w:r>
    </w:p>
    <w:p w:rsid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C54727" w:rsidRDefault="00C54727" w:rsidP="00C54727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C54727" w:rsidRP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iCs/>
          <w:sz w:val="24"/>
        </w:rPr>
        <w:t>проектировать свою деятельность, намечать  траекторию своих действий исходя из поставленной цели.</w:t>
      </w:r>
    </w:p>
    <w:p w:rsidR="00C54727" w:rsidRPr="00C54727" w:rsidRDefault="00C54727" w:rsidP="00C54727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Коммуникативные УУД</w:t>
      </w:r>
    </w:p>
    <w:p w:rsidR="00C54727" w:rsidRDefault="00C54727" w:rsidP="00C54727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        Обучающийся научится:</w:t>
      </w:r>
    </w:p>
    <w:p w:rsidR="00C54727" w:rsidRDefault="00C54727" w:rsidP="00C54727">
      <w:pPr>
        <w:tabs>
          <w:tab w:val="left" w:pos="142"/>
        </w:tabs>
        <w:snapToGrid w:val="0"/>
        <w:jc w:val="both"/>
      </w:pPr>
      <w:proofErr w:type="gramStart"/>
      <w:r>
        <w:rPr>
          <w:rFonts w:ascii="Times New Roman" w:eastAsia="@Arial Unicode MS" w:hAnsi="Times New Roman" w:cs="Times New Roman"/>
          <w:sz w:val="24"/>
        </w:rPr>
        <w:t xml:space="preserve">- действовать с учетом позиции другого и уметь  согласовывать свои действия; </w:t>
      </w:r>
      <w:proofErr w:type="gramEnd"/>
    </w:p>
    <w:p w:rsidR="00C54727" w:rsidRDefault="00C54727" w:rsidP="00C54727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устанавливать и поддерживать необходимые контакты с  другими людьми, владея нормами и техникой общения;</w:t>
      </w:r>
    </w:p>
    <w:p w:rsidR="00C54727" w:rsidRDefault="00C54727" w:rsidP="00C54727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строить понятные для партнера высказывания, учитывающие, что партнер знает и видит, а что нет;</w:t>
      </w:r>
    </w:p>
    <w:p w:rsidR="00C54727" w:rsidRP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контролировать действия партнера.</w:t>
      </w:r>
    </w:p>
    <w:p w:rsidR="00C54727" w:rsidRDefault="00C54727" w:rsidP="00C54727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>- определять цели коммуникации, оценивать ситуацию,  учитывать намерения и способы коммуникации партнера, выбирать адекватные стратегии коммуникации</w:t>
      </w:r>
    </w:p>
    <w:p w:rsidR="00C54727" w:rsidRDefault="00C54727" w:rsidP="00C54727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C54727" w:rsidRPr="00C54727" w:rsidRDefault="00C54727" w:rsidP="00C54727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lastRenderedPageBreak/>
        <w:t>Познавательные УУД</w:t>
      </w:r>
    </w:p>
    <w:p w:rsidR="00C54727" w:rsidRDefault="00C54727" w:rsidP="00C54727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синтез как составление целого из частей,  самостоятельно достраивая и восполняя недостающие компоненты;</w:t>
      </w:r>
    </w:p>
    <w:p w:rsidR="00C54727" w:rsidRDefault="00C54727" w:rsidP="00C54727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сравнение  и классификацию,  самостоятельно выбирая основания и критерии для указанных логических операций;</w:t>
      </w:r>
    </w:p>
    <w:p w:rsidR="00C54727" w:rsidRPr="00C54727" w:rsidRDefault="00C54727" w:rsidP="00C54727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обобщать, т. е. осуществлять генерализацию и выведение  общности для целого ряда или класса единичных объектов  на основе выделения сущностной связи.</w:t>
      </w:r>
    </w:p>
    <w:p w:rsidR="00C54727" w:rsidRDefault="00C54727" w:rsidP="00C54727">
      <w:proofErr w:type="gramStart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</w:t>
      </w:r>
      <w:proofErr w:type="gramEnd"/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получит возможность научиться:</w:t>
      </w:r>
    </w:p>
    <w:p w:rsidR="00C54727" w:rsidRPr="00C54727" w:rsidRDefault="00C54727" w:rsidP="00C54727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iCs/>
          <w:sz w:val="24"/>
        </w:rPr>
        <w:t>находить практическое применение таким понятиям как анализ, синтез, обобщение.</w:t>
      </w:r>
    </w:p>
    <w:p w:rsidR="00C54727" w:rsidRPr="00C54727" w:rsidRDefault="00C54727" w:rsidP="00C54727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C54727" w:rsidRDefault="00C54727" w:rsidP="00C54727">
      <w:pPr>
        <w:ind w:left="360"/>
      </w:pPr>
      <w:r>
        <w:rPr>
          <w:rFonts w:ascii="Times New Roman" w:hAnsi="Times New Roman" w:cs="Times New Roman"/>
          <w:b/>
          <w:i/>
          <w:sz w:val="24"/>
        </w:rPr>
        <w:t xml:space="preserve">В результате изучения алгебры  </w:t>
      </w: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u w:val="single"/>
        </w:rPr>
        <w:t xml:space="preserve"> научится:</w:t>
      </w:r>
    </w:p>
    <w:p w:rsidR="00C54727" w:rsidRDefault="00C54727" w:rsidP="00C54727">
      <w:pPr>
        <w:pStyle w:val="aa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54727" w:rsidRDefault="00C54727" w:rsidP="00C54727">
      <w:pPr>
        <w:pStyle w:val="aa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54727" w:rsidRDefault="00C54727" w:rsidP="00C54727">
      <w:pPr>
        <w:pStyle w:val="aa"/>
        <w:numPr>
          <w:ilvl w:val="0"/>
          <w:numId w:val="11"/>
        </w:numPr>
      </w:pPr>
      <w:r>
        <w:rPr>
          <w:rFonts w:ascii="Times New Roman" w:hAnsi="Times New Roman" w:cs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54727" w:rsidRDefault="00C54727" w:rsidP="00C54727">
      <w:pPr>
        <w:pStyle w:val="aa"/>
        <w:numPr>
          <w:ilvl w:val="0"/>
          <w:numId w:val="11"/>
        </w:numPr>
      </w:pPr>
      <w:r>
        <w:rPr>
          <w:rFonts w:ascii="Times New Roman" w:hAnsi="Times New Roman" w:cs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54727" w:rsidRDefault="00C54727" w:rsidP="00C54727">
      <w:pPr>
        <w:pStyle w:val="aa"/>
        <w:numPr>
          <w:ilvl w:val="0"/>
          <w:numId w:val="11"/>
        </w:numPr>
      </w:pPr>
      <w:r>
        <w:rPr>
          <w:rFonts w:ascii="Times New Roman" w:hAnsi="Times New Roman" w:cs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54727" w:rsidRDefault="00C54727" w:rsidP="00C54727">
      <w:pPr>
        <w:pStyle w:val="aa"/>
        <w:numPr>
          <w:ilvl w:val="0"/>
          <w:numId w:val="11"/>
        </w:numPr>
      </w:pPr>
      <w:r>
        <w:rPr>
          <w:rFonts w:ascii="Times New Roman" w:hAnsi="Times New Roman" w:cs="Times New Roman"/>
          <w:bCs/>
          <w:sz w:val="24"/>
          <w:szCs w:val="24"/>
        </w:rPr>
        <w:t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54727" w:rsidRDefault="00C54727" w:rsidP="00C54727">
      <w:pPr>
        <w:pStyle w:val="aa"/>
        <w:numPr>
          <w:ilvl w:val="0"/>
          <w:numId w:val="7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координатной прямой;</w:t>
      </w:r>
    </w:p>
    <w:p w:rsidR="00C54727" w:rsidRDefault="00C54727" w:rsidP="00C54727">
      <w:pPr>
        <w:pStyle w:val="aa"/>
        <w:numPr>
          <w:ilvl w:val="0"/>
          <w:numId w:val="7"/>
        </w:numPr>
      </w:pPr>
      <w:r>
        <w:rPr>
          <w:rFonts w:ascii="Times New Roman" w:hAnsi="Times New Roman" w:cs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54727" w:rsidRDefault="00C54727" w:rsidP="00C54727">
      <w:pPr>
        <w:pStyle w:val="aa"/>
        <w:numPr>
          <w:ilvl w:val="0"/>
          <w:numId w:val="7"/>
        </w:numPr>
      </w:pPr>
      <w:r>
        <w:rPr>
          <w:rFonts w:ascii="Times New Roman" w:hAnsi="Times New Roman" w:cs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54727" w:rsidRDefault="00C54727" w:rsidP="00C54727">
      <w:pPr>
        <w:pStyle w:val="aa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54727" w:rsidRDefault="00C54727" w:rsidP="00C54727">
      <w:pPr>
        <w:pStyle w:val="aa"/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C54727" w:rsidRDefault="00C54727" w:rsidP="00C54727">
      <w:pPr>
        <w:pStyle w:val="aa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54727" w:rsidRDefault="00C54727" w:rsidP="00C54727">
      <w:pPr>
        <w:pStyle w:val="aa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54727" w:rsidRDefault="00C54727" w:rsidP="00C54727">
      <w:pPr>
        <w:pStyle w:val="aa"/>
        <w:numPr>
          <w:ilvl w:val="0"/>
          <w:numId w:val="12"/>
        </w:numPr>
      </w:pPr>
      <w:r>
        <w:rPr>
          <w:rFonts w:ascii="Times New Roman" w:hAnsi="Times New Roman" w:cs="Times New Roman"/>
          <w:bCs/>
          <w:sz w:val="24"/>
          <w:szCs w:val="24"/>
        </w:rPr>
        <w:t>вычислять средние значения результатов измерений;</w:t>
      </w:r>
    </w:p>
    <w:p w:rsidR="00C54727" w:rsidRDefault="00C54727" w:rsidP="00C54727">
      <w:pPr>
        <w:pStyle w:val="aa"/>
        <w:numPr>
          <w:ilvl w:val="0"/>
          <w:numId w:val="12"/>
        </w:numPr>
      </w:pPr>
      <w:r>
        <w:rPr>
          <w:rFonts w:ascii="Times New Roman" w:hAnsi="Times New Roman" w:cs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случаях.</w:t>
      </w:r>
    </w:p>
    <w:p w:rsidR="00C54727" w:rsidRDefault="00C54727" w:rsidP="00C54727">
      <w:pPr>
        <w:autoSpaceDE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</w:pPr>
    </w:p>
    <w:p w:rsidR="00C54727" w:rsidRDefault="00C54727" w:rsidP="00C54727">
      <w:pPr>
        <w:autoSpaceDE w:val="0"/>
        <w:ind w:firstLine="567"/>
        <w:jc w:val="both"/>
      </w:pP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4"/>
          <w:u w:val="single"/>
        </w:rPr>
        <w:lastRenderedPageBreak/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u w:val="single"/>
        </w:rPr>
        <w:t xml:space="preserve"> получит возможность:</w:t>
      </w:r>
    </w:p>
    <w:p w:rsidR="00C54727" w:rsidRDefault="00C54727" w:rsidP="00C54727">
      <w:pPr>
        <w:pStyle w:val="aa"/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решать следующие жизненно практические задачи:</w:t>
      </w:r>
    </w:p>
    <w:p w:rsidR="00C54727" w:rsidRDefault="00C54727" w:rsidP="00C54727">
      <w:pPr>
        <w:pStyle w:val="aa"/>
        <w:numPr>
          <w:ilvl w:val="0"/>
          <w:numId w:val="10"/>
        </w:num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54727" w:rsidRDefault="00C54727" w:rsidP="00C54727">
      <w:pPr>
        <w:pStyle w:val="aa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аргументировать и отстаивать свою точку зрения;</w:t>
      </w:r>
    </w:p>
    <w:p w:rsidR="00C54727" w:rsidRDefault="00C54727" w:rsidP="00C54727">
      <w:pPr>
        <w:pStyle w:val="aa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уметь слушать  других, извлекать учебную информацию на основе сопоставительного анализа  объектов; </w:t>
      </w:r>
    </w:p>
    <w:p w:rsidR="00C54727" w:rsidRDefault="00C54727" w:rsidP="00C54727">
      <w:pPr>
        <w:pStyle w:val="aa"/>
        <w:numPr>
          <w:ilvl w:val="0"/>
          <w:numId w:val="9"/>
        </w:num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пользоваться предметным указателем  энциклопедий  и справочников для нахождения информации;</w:t>
      </w:r>
    </w:p>
    <w:p w:rsidR="00C54727" w:rsidRDefault="00C54727" w:rsidP="00C54727">
      <w:pPr>
        <w:pStyle w:val="aa"/>
        <w:numPr>
          <w:ilvl w:val="0"/>
          <w:numId w:val="9"/>
        </w:num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самостоятельно действовать в ситуации неопределённости при решении актуальных для них   проблем.</w:t>
      </w:r>
    </w:p>
    <w:p w:rsidR="00C54727" w:rsidRDefault="00C54727" w:rsidP="00C54727">
      <w:pPr>
        <w:pStyle w:val="aa"/>
        <w:numPr>
          <w:ilvl w:val="0"/>
          <w:numId w:val="8"/>
        </w:numPr>
      </w:pPr>
      <w:r>
        <w:rPr>
          <w:rFonts w:ascii="Times New Roman" w:hAnsi="Times New Roman" w:cs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54727" w:rsidRDefault="00C54727" w:rsidP="00C54727">
      <w:pPr>
        <w:pStyle w:val="aa"/>
        <w:numPr>
          <w:ilvl w:val="0"/>
          <w:numId w:val="8"/>
        </w:numPr>
      </w:pPr>
      <w:r>
        <w:rPr>
          <w:rFonts w:ascii="Times New Roman" w:hAnsi="Times New Roman" w:cs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54727" w:rsidRDefault="00C54727" w:rsidP="00C54727">
      <w:pPr>
        <w:pStyle w:val="aa"/>
        <w:numPr>
          <w:ilvl w:val="0"/>
          <w:numId w:val="8"/>
        </w:numPr>
      </w:pPr>
      <w:r>
        <w:rPr>
          <w:rFonts w:ascii="Times New Roman" w:hAnsi="Times New Roman" w:cs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мира.</w:t>
      </w:r>
    </w:p>
    <w:p w:rsidR="00C54727" w:rsidRDefault="00C54727" w:rsidP="00C54727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C54727" w:rsidRDefault="00C54727" w:rsidP="00C54727">
      <w:pPr>
        <w:shd w:val="clear" w:color="auto" w:fill="FFFFFF"/>
        <w:ind w:firstLine="426"/>
        <w:jc w:val="center"/>
      </w:pPr>
      <w:r>
        <w:rPr>
          <w:rFonts w:ascii="Times New Roman" w:hAnsi="Times New Roman" w:cs="Times New Roman"/>
          <w:b/>
          <w:bCs/>
          <w:sz w:val="24"/>
        </w:rPr>
        <w:t>Содержание учебного материала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 xml:space="preserve">Повторение курса алгебры за 7 класс 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 xml:space="preserve">Рациональные дроби </w:t>
      </w:r>
    </w:p>
    <w:p w:rsidR="00C54727" w:rsidRDefault="00C54727" w:rsidP="00C54727">
      <w:pPr>
        <w:ind w:firstLine="426"/>
      </w:pPr>
      <w:r>
        <w:rPr>
          <w:rFonts w:ascii="Times New Roman" w:hAnsi="Times New Roman" w:cs="Times New Roman"/>
          <w:sz w:val="24"/>
        </w:rPr>
        <w:t>Рациональная дробь. Основное свойство дроби, сокращение дробей. Тождественные преобразования рациональных выражений. Функция  у = к/х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ее график.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 xml:space="preserve"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 </w:t>
      </w:r>
      <w:proofErr w:type="gramStart"/>
      <w:r>
        <w:rPr>
          <w:rFonts w:ascii="Times New Roman" w:hAnsi="Times New Roman" w:cs="Times New Roman"/>
          <w:bCs/>
          <w:sz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= </w:t>
      </w:r>
      <w:r>
        <w:object w:dxaOrig="317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28.8pt" o:ole="" filled="t">
            <v:fill opacity="0" color2="black"/>
            <v:imagedata r:id="rId6" o:title="" croptop="-115f" cropbottom="-115f" cropleft="-206f" cropright="-206f"/>
          </v:shape>
          <o:OLEObject Type="Embed" ProgID="Equation.3" ShapeID="_x0000_i1025" DrawAspect="Content" ObjectID="_1694209231" r:id="rId7"/>
        </w:object>
      </w:r>
      <w:r>
        <w:rPr>
          <w:rFonts w:ascii="Times New Roman" w:hAnsi="Times New Roman" w:cs="Times New Roman"/>
          <w:bCs/>
          <w:sz w:val="24"/>
        </w:rPr>
        <w:t xml:space="preserve">  при k &gt; 0; при k &lt; 0.</w:t>
      </w:r>
    </w:p>
    <w:p w:rsidR="00C54727" w:rsidRDefault="00C54727" w:rsidP="00C54727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u w:val="single"/>
        </w:rPr>
        <w:t>Основная цель</w:t>
      </w:r>
      <w:r>
        <w:rPr>
          <w:rFonts w:ascii="Times New Roman" w:hAnsi="Times New Roman" w:cs="Times New Roman"/>
          <w:bCs/>
          <w:sz w:val="24"/>
        </w:rPr>
        <w:t xml:space="preserve"> – выработать умение выполнять тождественные преобразования рациональных выражений.</w:t>
      </w:r>
    </w:p>
    <w:p w:rsidR="00C54727" w:rsidRPr="00132317" w:rsidRDefault="00C54727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C54727" w:rsidRPr="00C54727" w:rsidRDefault="00C54727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 у =k/x  и её график.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bCs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 xml:space="preserve">Квадратные корни 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>
        <w:object w:dxaOrig="738" w:dyaOrig="286">
          <v:shape id="_x0000_i1026" type="#_x0000_t75" style="width:37.55pt;height:14.4pt" o:ole="" filled="t">
            <v:fill opacity="0" color2="black"/>
            <v:imagedata r:id="rId8" o:title="" croptop="-229f" cropbottom="-229f" cropleft="-88f" cropright="-88f"/>
          </v:shape>
          <o:OLEObject Type="Embed" ProgID="Equation.3" ShapeID="_x0000_i1026" DrawAspect="Content" ObjectID="_1694209232" r:id="rId9"/>
        </w:object>
      </w:r>
      <w:r>
        <w:rPr>
          <w:rFonts w:ascii="Times New Roman" w:hAnsi="Times New Roman" w:cs="Times New Roman"/>
          <w:bCs/>
          <w:sz w:val="24"/>
        </w:rPr>
        <w:t xml:space="preserve"> ее свойства и график.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lastRenderedPageBreak/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>
        <w:object w:dxaOrig="496" w:dyaOrig="326">
          <v:shape id="_x0000_i1027" type="#_x0000_t75" style="width:25.05pt;height:16.3pt" o:ole="" filled="t">
            <v:fill opacity="0" color2="black"/>
            <v:imagedata r:id="rId10" o:title="" croptop="-201f" cropbottom="-201f" cropleft="-132f" cropright="-132f"/>
          </v:shape>
          <o:OLEObject Type="Embed" ProgID="Equation.3" ShapeID="_x0000_i1027" DrawAspect="Content" ObjectID="_1694209233" r:id="rId11"/>
        </w:object>
      </w:r>
      <w:r>
        <w:rPr>
          <w:rFonts w:ascii="Times New Roman" w:hAnsi="Times New Roman" w:cs="Times New Roman"/>
          <w:bCs/>
          <w:sz w:val="24"/>
        </w:rPr>
        <w:t>= |x|.</w:t>
      </w:r>
    </w:p>
    <w:p w:rsidR="00C54727" w:rsidRDefault="00C54727" w:rsidP="00C54727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>Основная цель</w:t>
      </w:r>
      <w:r>
        <w:rPr>
          <w:rFonts w:ascii="Times New Roman" w:hAnsi="Times New Roman" w:cs="Times New Roman"/>
          <w:bCs/>
          <w:sz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C54727" w:rsidRPr="00132317" w:rsidRDefault="00C54727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C54727" w:rsidRPr="00C54727" w:rsidRDefault="00C54727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 ее свойства и график.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Квадратные уравнения 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54727" w:rsidRDefault="00C54727" w:rsidP="00C54727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Основная цель – выработать умения решать квадратные уравнения и простейшие рациональные уравнения и применять их к решению задач.</w:t>
      </w:r>
    </w:p>
    <w:p w:rsidR="00C54727" w:rsidRPr="00132317" w:rsidRDefault="00C54727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C54727" w:rsidRPr="00C54727" w:rsidRDefault="00C54727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54727" w:rsidRDefault="00C54727" w:rsidP="00C54727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>Неравенства</w:t>
      </w:r>
    </w:p>
    <w:p w:rsidR="00C54727" w:rsidRDefault="00C54727" w:rsidP="00C54727">
      <w:pPr>
        <w:shd w:val="clear" w:color="auto" w:fill="FFFFFF"/>
        <w:ind w:firstLine="426"/>
        <w:jc w:val="both"/>
      </w:pPr>
      <w:r>
        <w:rPr>
          <w:rFonts w:ascii="Times New Roman" w:hAnsi="Times New Roman" w:cs="Times New Roman"/>
          <w:sz w:val="24"/>
        </w:rPr>
        <w:t xml:space="preserve">Числовые неравенства и их свойства. </w:t>
      </w:r>
      <w:proofErr w:type="spellStart"/>
      <w:r>
        <w:rPr>
          <w:rFonts w:ascii="Times New Roman" w:hAnsi="Times New Roman" w:cs="Times New Roman"/>
          <w:sz w:val="24"/>
        </w:rPr>
        <w:t>Почленное</w:t>
      </w:r>
      <w:proofErr w:type="spellEnd"/>
      <w:r>
        <w:rPr>
          <w:rFonts w:ascii="Times New Roman" w:hAnsi="Times New Roman" w:cs="Times New Roman"/>
          <w:sz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54727" w:rsidRDefault="00C54727" w:rsidP="00C547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</w:rPr>
        <w:t xml:space="preserve"> – ознакомить учащихся с применением неравен</w:t>
      </w:r>
      <w:proofErr w:type="gramStart"/>
      <w:r>
        <w:rPr>
          <w:rFonts w:ascii="Times New Roman" w:hAnsi="Times New Roman" w:cs="Times New Roman"/>
          <w:sz w:val="24"/>
        </w:rPr>
        <w:t>ств дл</w:t>
      </w:r>
      <w:proofErr w:type="gramEnd"/>
      <w:r>
        <w:rPr>
          <w:rFonts w:ascii="Times New Roman" w:hAnsi="Times New Roman" w:cs="Times New Roman"/>
          <w:sz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C54727" w:rsidRPr="00132317" w:rsidRDefault="00C54727" w:rsidP="00C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C54727" w:rsidRPr="00C54727" w:rsidRDefault="00C54727" w:rsidP="00C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54727" w:rsidRDefault="00C54727" w:rsidP="00C5472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54727" w:rsidRDefault="00C54727" w:rsidP="00C54727"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Степень с целым показателем. </w:t>
      </w:r>
      <w:r>
        <w:rPr>
          <w:rFonts w:ascii="Times New Roman" w:hAnsi="Times New Roman" w:cs="Times New Roman"/>
          <w:b/>
          <w:sz w:val="24"/>
        </w:rPr>
        <w:t>Элементы статистики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</w:p>
    <w:p w:rsidR="00C54727" w:rsidRDefault="00C54727" w:rsidP="00C54727">
      <w:pPr>
        <w:shd w:val="clear" w:color="auto" w:fill="FFFFFF"/>
        <w:ind w:firstLine="426"/>
        <w:jc w:val="both"/>
      </w:pPr>
      <w:r>
        <w:rPr>
          <w:rFonts w:ascii="Times New Roman" w:hAnsi="Times New Roman" w:cs="Times New Roman"/>
          <w:sz w:val="24"/>
        </w:rPr>
        <w:t>Степень с целым показателем и ее свойства. Стандартный вид числа. Приближенный вычисления.</w:t>
      </w:r>
    </w:p>
    <w:p w:rsidR="00C54727" w:rsidRDefault="00C54727" w:rsidP="00C547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C54727" w:rsidRPr="00132317" w:rsidRDefault="00C54727" w:rsidP="00C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C54727" w:rsidRPr="00C54727" w:rsidRDefault="00C54727" w:rsidP="00C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стат. исследований.</w:t>
      </w:r>
    </w:p>
    <w:p w:rsidR="00132317" w:rsidRPr="00C54727" w:rsidRDefault="00C54727" w:rsidP="00C54727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Итоговое п</w:t>
      </w:r>
      <w:r>
        <w:rPr>
          <w:rFonts w:ascii="Times New Roman" w:hAnsi="Times New Roman" w:cs="Times New Roman"/>
          <w:b/>
          <w:bCs/>
          <w:sz w:val="24"/>
        </w:rPr>
        <w:t>овторение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Закрепление знаний, умений и навыков, полученных на уроках по данным темам (курс алгебры 8 класса)</w:t>
      </w:r>
      <w:r w:rsidR="00132317"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17" w:rsidRPr="003C61B3" w:rsidRDefault="00132317" w:rsidP="003C6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C61B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lastRenderedPageBreak/>
        <w:t>Тематическое планирование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674"/>
        <w:gridCol w:w="950"/>
        <w:gridCol w:w="1185"/>
        <w:gridCol w:w="4562"/>
      </w:tblGrid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АЛГЕБРЫ ЗА 7 КЛАСС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Default="008B79D6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https://resh.edu.ru/subject/lesson/2907/start/</w:t>
              </w:r>
            </w:hyperlink>
          </w:p>
          <w:p w:rsidR="008B79D6" w:rsidRDefault="008B79D6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https://resh.edu.ru/subject/lesson/1549/start/</w:t>
              </w:r>
            </w:hyperlink>
          </w:p>
          <w:p w:rsidR="008B79D6" w:rsidRDefault="008B79D6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https://resh.edu.ru/subject/lesson/1967/start/</w:t>
              </w:r>
            </w:hyperlink>
          </w:p>
          <w:p w:rsidR="008B79D6" w:rsidRDefault="008B79D6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https://resh.edu.ru/subject/lesson/1968/start/</w:t>
              </w:r>
            </w:hyperlink>
          </w:p>
          <w:p w:rsidR="008B79D6" w:rsidRDefault="008B79D6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https://resh.edu.ru/subject/lesson/1969/start/</w:t>
              </w:r>
            </w:hyperlink>
          </w:p>
          <w:p w:rsidR="008B79D6" w:rsidRDefault="008B79D6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https://resh.edu.ru/subject/lesson/1970/start/</w:t>
              </w:r>
            </w:hyperlink>
          </w:p>
          <w:p w:rsidR="008B79D6" w:rsidRDefault="008B79D6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https://resh.edu.ru/subject/lesson/2501/start/</w:t>
              </w:r>
            </w:hyperlink>
          </w:p>
          <w:p w:rsidR="00066CE8" w:rsidRPr="00132317" w:rsidRDefault="008B79D6" w:rsidP="008B79D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https://resh.edu.ru/subject/lesson/1971/start/</w:t>
              </w:r>
            </w:hyperlink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Default="008B79D6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https://resh.edu.ru/subject/lesson/1551/start/</w:t>
              </w:r>
            </w:hyperlink>
          </w:p>
          <w:p w:rsidR="008B79D6" w:rsidRDefault="008B79D6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https://resh.edu.ru/subject/lesson/1973/start/</w:t>
              </w:r>
            </w:hyperlink>
          </w:p>
          <w:p w:rsidR="008B79D6" w:rsidRDefault="008B79D6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https://resh.edu.ru/subject/lesson/2917/start/</w:t>
              </w:r>
            </w:hyperlink>
          </w:p>
          <w:p w:rsidR="008B79D6" w:rsidRDefault="008B79D6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https://resh.edu.ru/subject/lesson/2915/start/</w:t>
              </w:r>
            </w:hyperlink>
          </w:p>
          <w:p w:rsidR="008B79D6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https://resh.edu.ru/subject/lesson/1974/start/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https://resh.edu.ru/subject/lesson/2913/start/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https://resh.edu.ru/subject/lesson/1975/start/</w:t>
              </w:r>
            </w:hyperlink>
          </w:p>
          <w:p w:rsidR="00066CE8" w:rsidRPr="00132317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https://resh.edu.ru/subject/lesson/2579/start/</w:t>
              </w:r>
            </w:hyperlink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https://resh.edu.ru/subject/lesson/1976/start/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https://resh.edu.ru/subject/lesson/3137/start/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https://resh.edu.ru/subject/lesson/1977/start/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https://resh.edu.ru/subject/lesson/1552/start/</w:t>
              </w:r>
            </w:hyperlink>
          </w:p>
          <w:p w:rsidR="00066CE8" w:rsidRPr="00132317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https://resh.edu.ru/subject/lesson/1981/start/</w:t>
              </w:r>
            </w:hyperlink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https://resh.edu.ru/subject/lesson/1983/start/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https://resh.edu.ru/subject/lesson/1984/start/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https://resh.edu.ru/subject/lesson/1986/start/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https://resh.edu.ru/subject/lesson/3407/start/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https://resh.edu.ru/subject/lesson/2578/start/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https://resh.edu.ru/subject/lesson/1987/start/</w:t>
              </w:r>
            </w:hyperlink>
          </w:p>
          <w:p w:rsidR="00066CE8" w:rsidRPr="00132317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https://resh.edu.ru/subject/lesson/2577/start/</w:t>
              </w:r>
            </w:hyperlink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https://resh.edu.ru/subject/lesson/3116/start/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https://resh.edu.ru/subject/lesson/2576/start/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https://resh.edu.ru/subject/lesson/1554/start/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https://resh.edu.ru/subject/lesson/1556/start/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https://resh.edu.ru/subject/lesson/1988/start/</w:t>
              </w:r>
            </w:hyperlink>
          </w:p>
          <w:p w:rsidR="00066CE8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https://resh.edu.ru/subject/lesson/3409/start/</w:t>
              </w:r>
            </w:hyperlink>
          </w:p>
          <w:p w:rsidR="00066CE8" w:rsidRPr="00132317" w:rsidRDefault="00066CE8" w:rsidP="0006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https://resh.edu.ru/subject/lesson/1989/start/</w:t>
              </w:r>
            </w:hyperlink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 ПОВТОРЕНИЕ.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Pr="00132317" w:rsidRDefault="008B79D6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D6" w:rsidRPr="00132317" w:rsidTr="008B79D6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EF14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D6" w:rsidRPr="00132317" w:rsidRDefault="008B79D6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9D6" w:rsidRPr="00132317" w:rsidRDefault="008B79D6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1B3" w:rsidRDefault="003C61B3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CE8" w:rsidRDefault="00066CE8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CE8" w:rsidRDefault="00066CE8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CE8" w:rsidRDefault="00066CE8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Сокращения, используемые в рабочей программе: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44"/>
      </w:tblGrid>
      <w:tr w:rsidR="00132317" w:rsidRPr="00132317" w:rsidTr="00132317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уроков: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самостоятельной работы:</w:t>
            </w:r>
          </w:p>
        </w:tc>
      </w:tr>
      <w:tr w:rsidR="00132317" w:rsidRPr="00132317" w:rsidTr="00132317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— урок ознакомления с новым материалом.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 — урок закрепления изученного материала.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 — урок применения знаний и умений.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 — урок обобщения и систематизации знаний.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 — урок проверки и коррекции знаний и умений.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— комбинированный урок.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 — фронтальный опрос.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 — индивидуальная работа у доски.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 — индивидуальная работа по карточкам.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 — обучающая самостоятельная работа.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проверочная работа.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— математический диктант.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тестовая работа.</w:t>
            </w:r>
          </w:p>
        </w:tc>
      </w:tr>
    </w:tbl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53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17" w:rsidRPr="00CC59BB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EF1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E2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Алгебра.</w:t>
      </w:r>
      <w:r w:rsidR="00EF1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класс. 2021-2022</w:t>
      </w:r>
      <w:r w:rsidR="007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год.</w:t>
      </w:r>
    </w:p>
    <w:tbl>
      <w:tblPr>
        <w:tblW w:w="108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59"/>
        <w:gridCol w:w="5244"/>
        <w:gridCol w:w="993"/>
        <w:gridCol w:w="708"/>
        <w:gridCol w:w="1298"/>
        <w:gridCol w:w="829"/>
        <w:gridCol w:w="23"/>
        <w:gridCol w:w="122"/>
        <w:gridCol w:w="587"/>
      </w:tblGrid>
      <w:tr w:rsidR="00A25E91" w:rsidRPr="00132317" w:rsidTr="001D7678">
        <w:trPr>
          <w:tblHeader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самостоятельной работы</w:t>
            </w:r>
          </w:p>
        </w:tc>
        <w:tc>
          <w:tcPr>
            <w:tcW w:w="15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занятия</w:t>
            </w:r>
          </w:p>
        </w:tc>
      </w:tr>
      <w:tr w:rsidR="00A25E91" w:rsidRPr="00132317" w:rsidTr="001D7678">
        <w:trPr>
          <w:tblHeader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9861A7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Pr="00132317" w:rsidRDefault="009861A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Pr="00132317" w:rsidRDefault="009861A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Default="009861A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курса алгебры за 7 класс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Pr="00132317" w:rsidRDefault="009861A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Pr="00132317" w:rsidRDefault="009861A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Pr="00132317" w:rsidRDefault="009861A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1A7" w:rsidRPr="00132317" w:rsidRDefault="009861A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208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9861A7" w:rsidRDefault="00D62208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по теме «</w:t>
            </w:r>
            <w:r w:rsidR="00EF1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Одночлены. </w:t>
            </w:r>
            <w:r w:rsidR="00EF147E" w:rsidRPr="00986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Многочлены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341AD7" w:rsidP="003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C708EF" w:rsidRDefault="00EF147E" w:rsidP="00986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208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Default="00D62208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по теме «</w:t>
            </w:r>
            <w:r w:rsidR="00EF147E" w:rsidRPr="00986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сокращённого умножения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341AD7" w:rsidP="003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C708EF" w:rsidRDefault="00EF147E" w:rsidP="00986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208" w:rsidRPr="00132317" w:rsidRDefault="00D62208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Алгебраические дроби. Действия с алгебраическими дробями.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EF147E" w:rsidP="00986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дробь.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Дробно-рациональные выражения.</w:t>
            </w: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EF147E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переменных в дробно-</w:t>
            </w: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рациональных выражениях.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свойство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алгебраической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алгебраических дробей.</w:t>
            </w:r>
            <w: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дробно-линейной функции.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с одинаковыми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алгебраических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с одинаковыми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алгебраических дробей к общему знаменателю.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986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с разными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алгебраических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с разными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выражений, содержащих сложение алгебраических дробей.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выражений, содержащих вычитание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092A43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дроби. Действия с алгебраическими дробями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092A43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9861A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№1 по теме «Алгебраическая дробь. Сложение и вычитание алгебраических дробей».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092A43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  <w:r w:rsidR="00EF147E"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9861A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092A43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9861A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алгебраической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в степень.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рациональных выражений, содержащих у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рациональных выражений, содержащих деление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F147E" w:rsidRPr="00C7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азование рациональных выражений, содержащих действия с алгебраическими дробями.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знак модуля.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 у =k/x  и ее график.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 у =k/x  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функции  у =k/x.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9D2C0C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свойств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=k/x </w:t>
            </w:r>
            <w:r w:rsidRPr="009D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рациональных выражений, содержащих у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деление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и деление алгебраических дробей».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D6220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№2 по теме «Умножение и деление алгебраических дробей».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092A43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D6220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8C6285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246EC1" w:rsidP="00EF1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D6220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8C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708EF" w:rsidRDefault="00EF147E" w:rsidP="00C70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D6220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рациональных чисел. Сравнение рациональных чисел.</w:t>
            </w:r>
            <w:r>
              <w:t xml:space="preserve"> </w:t>
            </w: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рационального числа десятичной дробью.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85A5F" w:rsidRDefault="00246EC1" w:rsidP="0024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иррационального числа.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Иррациональность числа √2. </w:t>
            </w: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06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C41196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иррациональных чисел. Множество действительных чисел.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BF12BF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F1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gramStart"/>
            <w:r w:rsidRPr="00BF12B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F12B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F1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 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Несоизмеримость стороны и диагонали квадрата.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приближения иррациональных чисел.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у=√х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её свойства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дроби.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степени.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D41E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«Арифметический квадратный корень».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№3 по теме «Арифметический квадратный корень».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D41E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из-под знака корня.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множителя под знак корня.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квадратных корней.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арифметических квадратных корней к вычислениям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арифметических квадратных корней к преобразованию числовых выражений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Избавление от иррациональности в знаменателе дроби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с п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адратного корня.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D41EC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свой</w:t>
            </w:r>
            <w:proofErr w:type="gramStart"/>
            <w:r w:rsidRPr="00CF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кв</w:t>
            </w:r>
            <w:proofErr w:type="gramEnd"/>
            <w:r w:rsidRPr="00CF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адратного корня».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3F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№4 «Применение свой</w:t>
            </w:r>
            <w:proofErr w:type="gramStart"/>
            <w:r w:rsidRPr="00413F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ств кв</w:t>
            </w:r>
            <w:proofErr w:type="gramEnd"/>
            <w:r w:rsidRPr="00413F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адратного корня».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неполных квадратных уравнений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выделением квадрата двучлена.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Дискриминант квадратного уравнения.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корней квадратного уравнения в зависимости от его дискриминанта.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Тарталья, Дж. </w:t>
            </w:r>
            <w:proofErr w:type="spellStart"/>
            <w:r w:rsidRPr="00DE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</w:t>
            </w:r>
            <w:proofErr w:type="spellEnd"/>
            <w:r w:rsidRPr="00DE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Н.Х. Абель, Э. Галуа.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формулы для нахождения корней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41E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движение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Теорема, обратная теореме Виета.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одбор корней с использованием теоремы Виета.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с помощью теоремы Виета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№5 по теме «Квадратные уравнения»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2517F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7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 дробно-линейных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7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7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уравнений: методы равносильных преобразований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уравнений: метод замены переменной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движение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работу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проценты и сплавы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уравнений.</w:t>
            </w:r>
            <w: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метод решения уравнений.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функций при решении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F065D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уравнений.</w:t>
            </w:r>
            <w: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1EC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2517F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 с параметром.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EF147E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DA0653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№6 по теме «Дробно-рациональные уравнения»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7E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2517F" w:rsidRDefault="00EF147E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5D41EC" w:rsidRDefault="00EF147E" w:rsidP="00E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47E" w:rsidRPr="00132317" w:rsidRDefault="00EF147E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Множество,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еристическое свойство множества. Элемент множества. П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устое, конечное, бесконечное множество.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Подмножество. Отношение принадлежности, включения, равенства.</w:t>
            </w:r>
            <w:r>
              <w:t xml:space="preserve"> 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множеств.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аспознавание подмножеств и элементов подмножеств с использованием кругов Эйлера.</w:t>
            </w:r>
            <w:r>
              <w:t xml:space="preserve"> 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операций над множествами с помощью кругов Эйлера.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множеств. Разность множеств, дополнение множества.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неравенства. Свойства числовых неравенств.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справедливости неравен</w:t>
            </w:r>
            <w:proofErr w:type="gramStart"/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заданных значениях переменных.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</w:t>
            </w: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числовых неравенств.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Множества. Операции над множествами. Числовые неравенства».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2A1DD0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№7 по теме «Множества. Операции над множествами. Числовые неравенства».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</w:t>
            </w:r>
            <w:r w:rsidRPr="0013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460021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с переменной.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Равносильность неравенств.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определения неравенства </w:t>
            </w:r>
            <w:r w:rsidRPr="000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(область допустимых значений переменной)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Строгие и нестрогие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F065D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решения системы неравенств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числовой прямой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D41E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системы неравенств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2C44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E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D41E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и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с одной переменной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«Неравенства и системы неравенств»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0D79E7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</w:t>
            </w:r>
            <w:r w:rsidRPr="004E08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№8 по теме «Неравенства и системы неравенств»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0D79E7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0D79E7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8B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8B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степеней с целым показателем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Возведение степени в степень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Возведение в степень произведения и дроби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числа.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над числами в стандартном виде.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2C44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E7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4E0824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r w:rsidRPr="0063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2C44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4E7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№9 по теме «Степень с целым показателем».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контрольной работы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и выборка.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выборочном исследовании.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BF6C3A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«Элементы статистики»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0D79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D41E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8B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D41EC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8B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9D0596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«Решение 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2C44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E7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E7" w:rsidRPr="00132317" w:rsidTr="008B79D6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9E7" w:rsidRPr="005D41EC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«Решение 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неравенств с одной переменной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2C44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4E7"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E7" w:rsidRPr="00132317" w:rsidTr="008B79D6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9E7" w:rsidRPr="005D41EC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ФО.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0D79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8B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515C23" w:rsidRDefault="000D79E7" w:rsidP="00EF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2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9E7" w:rsidRPr="00132317" w:rsidRDefault="000D79E7" w:rsidP="008B7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</w:t>
            </w:r>
            <w:r w:rsidRPr="00DE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вопроса о нахождении </w:t>
            </w:r>
            <w:r w:rsidRPr="00DE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 корней алгебраических уравнений степеней, больших четырех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EF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Default="000D79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E7" w:rsidRPr="00132317" w:rsidRDefault="000D79E7" w:rsidP="009D05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E7" w:rsidRPr="00132317" w:rsidRDefault="000D79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85A5F" w:rsidRDefault="000D79E7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9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E7" w:rsidRPr="00132317" w:rsidRDefault="000D79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759" w:rsidRDefault="00235759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759" w:rsidRDefault="00235759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C54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учебного предмета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1)Компьютер.  2) Проектор.   3) Учебные диски «Алгебра 7-11», «Математика 5-11.Практикум», «Уроки алгебры Кирилла и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  4) Плакаты, таблицы к урокам</w:t>
      </w:r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 предмета.</w:t>
      </w:r>
    </w:p>
    <w:p w:rsidR="00132317" w:rsidRPr="00132317" w:rsidRDefault="00132317" w:rsidP="00132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Учебно-методический комплект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1.Алгебра: Учеб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8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Ю.Н. Макарычев, Н.Г.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яковского</w:t>
      </w:r>
      <w:proofErr w:type="spellEnd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2017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2.Дидактические материалы по алгебре для 8 класса / В.И.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Ю.Н. Макарычев, Н.Г.</w:t>
      </w:r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2017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17" w:rsidRPr="00132317" w:rsidRDefault="00132317" w:rsidP="00132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Литература для учителя.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1.Алгебра. 8 класс: поурочные планы по учебнику Ю.Н. Макарычева и др. / авт.-сост. А.Н.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Рурукин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,  – М.: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2.Алгебра: Учеб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8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яковского</w:t>
      </w:r>
      <w:proofErr w:type="spellEnd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2017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3.Государственный стандарт основного общего образования по математике.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4.Дидактические материалы по алгебре для 8 класса / В.И.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Ю.Н. Макарычев, Н.Г.</w:t>
      </w:r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2017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5.Программы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общеобраз-ных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Алгебра. 7-9 классы. Составитель: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</w:t>
      </w:r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C5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2016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6.Интернет портал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Школу.ru  </w:t>
      </w:r>
      <w:hyperlink r:id="rId47" w:history="1">
        <w:r w:rsidRPr="00132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</w:t>
        </w:r>
      </w:hyperlink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hyperlink r:id="rId48" w:history="1">
        <w:r w:rsidRPr="00132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ресурсов.</w:t>
      </w:r>
    </w:p>
    <w:p w:rsidR="00096D3F" w:rsidRDefault="00096D3F"/>
    <w:sectPr w:rsidR="00096D3F" w:rsidSect="0013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8">
    <w:nsid w:val="00FD23A8"/>
    <w:multiLevelType w:val="multilevel"/>
    <w:tmpl w:val="14B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80D3F"/>
    <w:multiLevelType w:val="multilevel"/>
    <w:tmpl w:val="B97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D157B"/>
    <w:multiLevelType w:val="multilevel"/>
    <w:tmpl w:val="6D3C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24E87"/>
    <w:multiLevelType w:val="multilevel"/>
    <w:tmpl w:val="9A5E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53A1E"/>
    <w:multiLevelType w:val="multilevel"/>
    <w:tmpl w:val="E3BE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317"/>
    <w:rsid w:val="00001F26"/>
    <w:rsid w:val="0001480F"/>
    <w:rsid w:val="00066CE8"/>
    <w:rsid w:val="000828DD"/>
    <w:rsid w:val="00092A43"/>
    <w:rsid w:val="00096D3F"/>
    <w:rsid w:val="000D79E7"/>
    <w:rsid w:val="0012517F"/>
    <w:rsid w:val="00132317"/>
    <w:rsid w:val="00147DF2"/>
    <w:rsid w:val="00185A35"/>
    <w:rsid w:val="001B3703"/>
    <w:rsid w:val="001D7678"/>
    <w:rsid w:val="00235759"/>
    <w:rsid w:val="00246EC1"/>
    <w:rsid w:val="00271441"/>
    <w:rsid w:val="002A1DD0"/>
    <w:rsid w:val="002A2012"/>
    <w:rsid w:val="002C44E7"/>
    <w:rsid w:val="002F0E84"/>
    <w:rsid w:val="00341AD7"/>
    <w:rsid w:val="00387A2F"/>
    <w:rsid w:val="003B422E"/>
    <w:rsid w:val="003C61B3"/>
    <w:rsid w:val="003D0861"/>
    <w:rsid w:val="00413F8A"/>
    <w:rsid w:val="00476939"/>
    <w:rsid w:val="004E0824"/>
    <w:rsid w:val="005306B2"/>
    <w:rsid w:val="005B715D"/>
    <w:rsid w:val="005D41EC"/>
    <w:rsid w:val="005D72EF"/>
    <w:rsid w:val="006337EA"/>
    <w:rsid w:val="00636CA5"/>
    <w:rsid w:val="006E3E12"/>
    <w:rsid w:val="007276ED"/>
    <w:rsid w:val="00774FC2"/>
    <w:rsid w:val="00786CC9"/>
    <w:rsid w:val="007C481D"/>
    <w:rsid w:val="007E4BD5"/>
    <w:rsid w:val="0086642E"/>
    <w:rsid w:val="00877F63"/>
    <w:rsid w:val="008A52B5"/>
    <w:rsid w:val="008B79D6"/>
    <w:rsid w:val="008C6285"/>
    <w:rsid w:val="008E2721"/>
    <w:rsid w:val="008F0C57"/>
    <w:rsid w:val="009861A7"/>
    <w:rsid w:val="00996D94"/>
    <w:rsid w:val="009D0596"/>
    <w:rsid w:val="009D2C0C"/>
    <w:rsid w:val="009E1456"/>
    <w:rsid w:val="00A25E91"/>
    <w:rsid w:val="00AB15E6"/>
    <w:rsid w:val="00BB4F00"/>
    <w:rsid w:val="00BF12BF"/>
    <w:rsid w:val="00C01C4C"/>
    <w:rsid w:val="00C3285F"/>
    <w:rsid w:val="00C41196"/>
    <w:rsid w:val="00C54727"/>
    <w:rsid w:val="00C708EF"/>
    <w:rsid w:val="00CA4BA1"/>
    <w:rsid w:val="00CC59BB"/>
    <w:rsid w:val="00CF3D1B"/>
    <w:rsid w:val="00D62208"/>
    <w:rsid w:val="00D74A37"/>
    <w:rsid w:val="00DA0653"/>
    <w:rsid w:val="00DB3629"/>
    <w:rsid w:val="00DE192F"/>
    <w:rsid w:val="00E14BE4"/>
    <w:rsid w:val="00E54EBB"/>
    <w:rsid w:val="00EA4FEA"/>
    <w:rsid w:val="00EC4334"/>
    <w:rsid w:val="00EF147E"/>
    <w:rsid w:val="00F34832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F"/>
  </w:style>
  <w:style w:type="paragraph" w:styleId="1">
    <w:name w:val="heading 1"/>
    <w:basedOn w:val="a"/>
    <w:link w:val="10"/>
    <w:uiPriority w:val="9"/>
    <w:qFormat/>
    <w:rsid w:val="0013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317"/>
    <w:rPr>
      <w:b/>
      <w:bCs/>
    </w:rPr>
  </w:style>
  <w:style w:type="character" w:styleId="a5">
    <w:name w:val="Emphasis"/>
    <w:basedOn w:val="a0"/>
    <w:uiPriority w:val="20"/>
    <w:qFormat/>
    <w:rsid w:val="00132317"/>
    <w:rPr>
      <w:i/>
      <w:iCs/>
    </w:rPr>
  </w:style>
  <w:style w:type="character" w:styleId="a6">
    <w:name w:val="Hyperlink"/>
    <w:basedOn w:val="a0"/>
    <w:uiPriority w:val="99"/>
    <w:unhideWhenUsed/>
    <w:rsid w:val="001323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2317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A2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54727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styleId="aa">
    <w:name w:val="No Spacing"/>
    <w:qFormat/>
    <w:rsid w:val="00C54727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549/start/" TargetMode="External"/><Relationship Id="rId18" Type="http://schemas.openxmlformats.org/officeDocument/2006/relationships/hyperlink" Target="https://resh.edu.ru/subject/lesson/2501/start/" TargetMode="External"/><Relationship Id="rId26" Type="http://schemas.openxmlformats.org/officeDocument/2006/relationships/hyperlink" Target="https://resh.edu.ru/subject/lesson/1975/start/" TargetMode="External"/><Relationship Id="rId39" Type="http://schemas.openxmlformats.org/officeDocument/2006/relationships/hyperlink" Target="https://resh.edu.ru/subject/lesson/2577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973/start/" TargetMode="External"/><Relationship Id="rId34" Type="http://schemas.openxmlformats.org/officeDocument/2006/relationships/hyperlink" Target="https://resh.edu.ru/subject/lesson/1984/start/" TargetMode="External"/><Relationship Id="rId42" Type="http://schemas.openxmlformats.org/officeDocument/2006/relationships/hyperlink" Target="https://resh.edu.ru/subject/lesson/1554/start/" TargetMode="External"/><Relationship Id="rId47" Type="http://schemas.openxmlformats.org/officeDocument/2006/relationships/hyperlink" Target="http://www.proshkolu.ru/club/maths/file2/322771/" TargetMode="External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resh.edu.ru/subject/lesson/2907/start/" TargetMode="External"/><Relationship Id="rId17" Type="http://schemas.openxmlformats.org/officeDocument/2006/relationships/hyperlink" Target="https://resh.edu.ru/subject/lesson/1970/start/" TargetMode="External"/><Relationship Id="rId25" Type="http://schemas.openxmlformats.org/officeDocument/2006/relationships/hyperlink" Target="https://resh.edu.ru/subject/lesson/2913/start/" TargetMode="External"/><Relationship Id="rId33" Type="http://schemas.openxmlformats.org/officeDocument/2006/relationships/hyperlink" Target="https://resh.edu.ru/subject/lesson/1983/start/" TargetMode="External"/><Relationship Id="rId38" Type="http://schemas.openxmlformats.org/officeDocument/2006/relationships/hyperlink" Target="https://resh.edu.ru/subject/lesson/1987/start/" TargetMode="External"/><Relationship Id="rId46" Type="http://schemas.openxmlformats.org/officeDocument/2006/relationships/hyperlink" Target="https://resh.edu.ru/subject/lesson/1989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69/start/" TargetMode="External"/><Relationship Id="rId20" Type="http://schemas.openxmlformats.org/officeDocument/2006/relationships/hyperlink" Target="https://resh.edu.ru/subject/lesson/1551/start/" TargetMode="External"/><Relationship Id="rId29" Type="http://schemas.openxmlformats.org/officeDocument/2006/relationships/hyperlink" Target="https://resh.edu.ru/subject/lesson/3137/start/" TargetMode="External"/><Relationship Id="rId41" Type="http://schemas.openxmlformats.org/officeDocument/2006/relationships/hyperlink" Target="https://resh.edu.ru/subject/lesson/2576/sta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s://resh.edu.ru/subject/lesson/1974/start/" TargetMode="External"/><Relationship Id="rId32" Type="http://schemas.openxmlformats.org/officeDocument/2006/relationships/hyperlink" Target="https://resh.edu.ru/subject/lesson/1981/start/" TargetMode="External"/><Relationship Id="rId37" Type="http://schemas.openxmlformats.org/officeDocument/2006/relationships/hyperlink" Target="https://resh.edu.ru/subject/lesson/2578/start/" TargetMode="External"/><Relationship Id="rId40" Type="http://schemas.openxmlformats.org/officeDocument/2006/relationships/hyperlink" Target="https://resh.edu.ru/subject/lesson/3116/start/" TargetMode="External"/><Relationship Id="rId45" Type="http://schemas.openxmlformats.org/officeDocument/2006/relationships/hyperlink" Target="https://resh.edu.ru/subject/lesson/3409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968/start/" TargetMode="External"/><Relationship Id="rId23" Type="http://schemas.openxmlformats.org/officeDocument/2006/relationships/hyperlink" Target="https://resh.edu.ru/subject/lesson/2915/start/" TargetMode="External"/><Relationship Id="rId28" Type="http://schemas.openxmlformats.org/officeDocument/2006/relationships/hyperlink" Target="https://resh.edu.ru/subject/lesson/1976/start/" TargetMode="External"/><Relationship Id="rId36" Type="http://schemas.openxmlformats.org/officeDocument/2006/relationships/hyperlink" Target="https://resh.edu.ru/subject/lesson/3407/start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s://resh.edu.ru/subject/lesson/1971/start/" TargetMode="External"/><Relationship Id="rId31" Type="http://schemas.openxmlformats.org/officeDocument/2006/relationships/hyperlink" Target="https://resh.edu.ru/subject/lesson/1552/start/" TargetMode="External"/><Relationship Id="rId44" Type="http://schemas.openxmlformats.org/officeDocument/2006/relationships/hyperlink" Target="https://resh.edu.ru/subject/lesson/1988/star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resh.edu.ru/subject/lesson/1967/start/" TargetMode="External"/><Relationship Id="rId22" Type="http://schemas.openxmlformats.org/officeDocument/2006/relationships/hyperlink" Target="https://resh.edu.ru/subject/lesson/2917/start/" TargetMode="External"/><Relationship Id="rId27" Type="http://schemas.openxmlformats.org/officeDocument/2006/relationships/hyperlink" Target="https://resh.edu.ru/subject/lesson/2579/start/" TargetMode="External"/><Relationship Id="rId30" Type="http://schemas.openxmlformats.org/officeDocument/2006/relationships/hyperlink" Target="https://resh.edu.ru/subject/lesson/1977/start/" TargetMode="External"/><Relationship Id="rId35" Type="http://schemas.openxmlformats.org/officeDocument/2006/relationships/hyperlink" Target="https://resh.edu.ru/subject/lesson/1986/start/" TargetMode="External"/><Relationship Id="rId43" Type="http://schemas.openxmlformats.org/officeDocument/2006/relationships/hyperlink" Target="https://resh.edu.ru/subject/lesson/1556/start/" TargetMode="External"/><Relationship Id="rId48" Type="http://schemas.openxmlformats.org/officeDocument/2006/relationships/hyperlink" Target="http://school-collection.edu.ru/" TargetMode="Externa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15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Komp</cp:lastModifiedBy>
  <cp:revision>49</cp:revision>
  <cp:lastPrinted>2019-09-03T17:11:00Z</cp:lastPrinted>
  <dcterms:created xsi:type="dcterms:W3CDTF">2013-08-30T06:55:00Z</dcterms:created>
  <dcterms:modified xsi:type="dcterms:W3CDTF">2021-09-26T20:54:00Z</dcterms:modified>
</cp:coreProperties>
</file>