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1A2" w:rsidRPr="00B401A2" w:rsidRDefault="00B401A2" w:rsidP="00B401A2">
      <w:pPr>
        <w:pageBreakBefore/>
        <w:spacing w:before="100" w:beforeAutospacing="1" w:after="100" w:afterAutospacing="1" w:line="360" w:lineRule="auto"/>
        <w:jc w:val="center"/>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Пояснительная записка</w:t>
      </w:r>
    </w:p>
    <w:p w:rsidR="00B401A2" w:rsidRPr="00B401A2" w:rsidRDefault="00B401A2" w:rsidP="00B401A2">
      <w:pPr>
        <w:spacing w:before="100" w:beforeAutospacing="1" w:after="100" w:afterAutospacing="1" w:line="36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 xml:space="preserve">Нормативно-правовая основа программы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Нормативно-правовую основу настоящей примерной программы (далее – программа) по учебному предмету «Литературное чтение на родном (русском) языке» составляют следующие документы:</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Федеральный закон от 29 декабря 2012 г. № 273-ФЗ «Об образовании </w:t>
      </w:r>
      <w:r w:rsidRPr="00B401A2">
        <w:rPr>
          <w:rFonts w:ascii="Times New Roman" w:eastAsia="Times New Roman" w:hAnsi="Times New Roman" w:cs="Times New Roman"/>
          <w:sz w:val="24"/>
          <w:szCs w:val="24"/>
          <w:lang w:eastAsia="ru-RU"/>
        </w:rPr>
        <w:br/>
        <w:t xml:space="preserve">в Российской Федерации» (далее – Федеральный закон об образовании);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Федеральный закон от 3 августа 2018 г. № 317-ФЗ «О внесении изменений в статьи 11 и 14 Федерального закона «Об образовании в Российской Федерации»;</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Федеральный закон от 31.07.2020 N 304-ФЗ «О внесении изменений в Федеральный закон "Об образовании в Российской Федерации" по вопросам воспитания обучающихся»;</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Указ Президента РФ от 6 декабря 2018 г. № 703 «О внесении изменений в Стратегию государственной национальной политики </w:t>
      </w:r>
      <w:r w:rsidRPr="00B401A2">
        <w:rPr>
          <w:rFonts w:ascii="Times New Roman" w:eastAsia="Times New Roman" w:hAnsi="Times New Roman" w:cs="Times New Roman"/>
          <w:sz w:val="24"/>
          <w:szCs w:val="24"/>
          <w:shd w:val="clear" w:color="auto" w:fill="FFFFFF"/>
          <w:lang w:eastAsia="ru-RU"/>
        </w:rPr>
        <w:t xml:space="preserve">Российской Федерации на период до 2025 года, </w:t>
      </w:r>
      <w:r w:rsidRPr="00B401A2">
        <w:rPr>
          <w:rFonts w:ascii="Times New Roman" w:eastAsia="Times New Roman" w:hAnsi="Times New Roman" w:cs="Times New Roman"/>
          <w:sz w:val="24"/>
          <w:szCs w:val="24"/>
          <w:lang w:eastAsia="ru-RU"/>
        </w:rPr>
        <w:t>утвержденную Указом Президента Российской Федерации от 19 декабря 2012 г. № 1666»;</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Приказ Министерства образования и науки РФ </w:t>
      </w:r>
      <w:r w:rsidRPr="00B401A2">
        <w:rPr>
          <w:rFonts w:ascii="Times New Roman" w:eastAsia="Times New Roman" w:hAnsi="Times New Roman" w:cs="Times New Roman"/>
          <w:sz w:val="24"/>
          <w:szCs w:val="24"/>
          <w:lang w:eastAsia="ru-RU"/>
        </w:rPr>
        <w:br/>
        <w:t xml:space="preserve">от 6 октября 2009 г.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B401A2">
        <w:rPr>
          <w:rFonts w:ascii="Times New Roman" w:eastAsia="Times New Roman" w:hAnsi="Times New Roman" w:cs="Times New Roman"/>
          <w:sz w:val="24"/>
          <w:szCs w:val="24"/>
          <w:lang w:eastAsia="ru-RU"/>
        </w:rPr>
        <w:t>Минобрнауки</w:t>
      </w:r>
      <w:proofErr w:type="spellEnd"/>
      <w:r w:rsidRPr="00B401A2">
        <w:rPr>
          <w:rFonts w:ascii="Times New Roman" w:eastAsia="Times New Roman" w:hAnsi="Times New Roman" w:cs="Times New Roman"/>
          <w:sz w:val="24"/>
          <w:szCs w:val="24"/>
          <w:lang w:eastAsia="ru-RU"/>
        </w:rPr>
        <w:t xml:space="preserve"> России от 31 декабря 2015 г. № 1576);</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Концепция программы поддержки детского и юношеского чтения в Российской Федерации, утвержденная распоряжением Правительства Российской Федерации от 3 июня 2017 г. № 1155-р;</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Концепция преподавания русского языка и литературы в Российской Федерации, утвержденная распоряжением Правительства Российской Федерации от 9 апреля 2016 г. № 637-р.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Программа разработана на основе требований федерального государственного образовательного стандарта начального общего образования (в редакции приказа </w:t>
      </w:r>
      <w:proofErr w:type="spellStart"/>
      <w:r w:rsidRPr="00B401A2">
        <w:rPr>
          <w:rFonts w:ascii="Times New Roman" w:eastAsia="Times New Roman" w:hAnsi="Times New Roman" w:cs="Times New Roman"/>
          <w:sz w:val="24"/>
          <w:szCs w:val="24"/>
          <w:lang w:eastAsia="ru-RU"/>
        </w:rPr>
        <w:lastRenderedPageBreak/>
        <w:t>Минобрнауки</w:t>
      </w:r>
      <w:proofErr w:type="spellEnd"/>
      <w:r w:rsidRPr="00B401A2">
        <w:rPr>
          <w:rFonts w:ascii="Times New Roman" w:eastAsia="Times New Roman" w:hAnsi="Times New Roman" w:cs="Times New Roman"/>
          <w:sz w:val="24"/>
          <w:szCs w:val="24"/>
          <w:lang w:eastAsia="ru-RU"/>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«Литературное чтение на родном языке», входящему в образовательную область «Родной язык и литературное чтение на родном языке».</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Программа включает </w:t>
      </w:r>
      <w:r w:rsidRPr="00B401A2">
        <w:rPr>
          <w:rFonts w:ascii="Times New Roman" w:eastAsia="Times New Roman" w:hAnsi="Times New Roman" w:cs="Times New Roman"/>
          <w:b/>
          <w:bCs/>
          <w:sz w:val="24"/>
          <w:szCs w:val="24"/>
          <w:lang w:eastAsia="ru-RU"/>
        </w:rPr>
        <w:t>пояснительную записку</w:t>
      </w:r>
      <w:r w:rsidRPr="00B401A2">
        <w:rPr>
          <w:rFonts w:ascii="Times New Roman" w:eastAsia="Times New Roman" w:hAnsi="Times New Roman" w:cs="Times New Roman"/>
          <w:sz w:val="24"/>
          <w:szCs w:val="24"/>
          <w:lang w:eastAsia="ru-RU"/>
        </w:rPr>
        <w:t xml:space="preserve">, в которой раскрываются </w:t>
      </w:r>
      <w:r w:rsidRPr="00B401A2">
        <w:rPr>
          <w:rFonts w:ascii="Times New Roman" w:eastAsia="Times New Roman" w:hAnsi="Times New Roman" w:cs="Times New Roman"/>
          <w:b/>
          <w:bCs/>
          <w:sz w:val="24"/>
          <w:szCs w:val="24"/>
          <w:lang w:eastAsia="ru-RU"/>
        </w:rPr>
        <w:t>цели</w:t>
      </w:r>
      <w:r w:rsidRPr="00B401A2">
        <w:rPr>
          <w:rFonts w:ascii="Times New Roman" w:eastAsia="Times New Roman" w:hAnsi="Times New Roman" w:cs="Times New Roman"/>
          <w:sz w:val="24"/>
          <w:szCs w:val="24"/>
          <w:lang w:eastAsia="ru-RU"/>
        </w:rPr>
        <w:t xml:space="preserve"> литературного чтения на родном русском языке, даётся </w:t>
      </w:r>
      <w:r w:rsidRPr="00B401A2">
        <w:rPr>
          <w:rFonts w:ascii="Times New Roman" w:eastAsia="Times New Roman" w:hAnsi="Times New Roman" w:cs="Times New Roman"/>
          <w:b/>
          <w:bCs/>
          <w:sz w:val="24"/>
          <w:szCs w:val="24"/>
          <w:lang w:eastAsia="ru-RU"/>
        </w:rPr>
        <w:t>общая характеристика</w:t>
      </w:r>
      <w:r w:rsidRPr="00B401A2">
        <w:rPr>
          <w:rFonts w:ascii="Times New Roman" w:eastAsia="Times New Roman" w:hAnsi="Times New Roman" w:cs="Times New Roman"/>
          <w:sz w:val="24"/>
          <w:szCs w:val="24"/>
          <w:lang w:eastAsia="ru-RU"/>
        </w:rPr>
        <w:t xml:space="preserve"> курса, раскрываются основные подходы к отбору содержания курса, характеризуются его основные содержательные разделы, определяется место учебного предмета «Литературное чтение на родном (русском) языке» в учебном плане. </w:t>
      </w:r>
    </w:p>
    <w:p w:rsidR="00B401A2" w:rsidRPr="00B401A2" w:rsidRDefault="00B401A2" w:rsidP="00634B0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0" w:name="_Hlk50659490"/>
      <w:bookmarkEnd w:id="0"/>
      <w:r w:rsidRPr="00B401A2">
        <w:rPr>
          <w:rFonts w:ascii="Times New Roman" w:eastAsia="Times New Roman" w:hAnsi="Times New Roman" w:cs="Times New Roman"/>
          <w:sz w:val="24"/>
          <w:szCs w:val="24"/>
          <w:lang w:eastAsia="ru-RU"/>
        </w:rPr>
        <w:t xml:space="preserve">Программа содержит </w:t>
      </w:r>
      <w:r w:rsidRPr="00B401A2">
        <w:rPr>
          <w:rFonts w:ascii="Times New Roman" w:eastAsia="Times New Roman" w:hAnsi="Times New Roman" w:cs="Times New Roman"/>
          <w:b/>
          <w:bCs/>
          <w:sz w:val="24"/>
          <w:szCs w:val="24"/>
          <w:lang w:eastAsia="ru-RU"/>
        </w:rPr>
        <w:t>планируемые</w:t>
      </w:r>
      <w:r w:rsidRPr="00B401A2">
        <w:rPr>
          <w:rFonts w:ascii="Times New Roman" w:eastAsia="Times New Roman" w:hAnsi="Times New Roman" w:cs="Times New Roman"/>
          <w:b/>
          <w:bCs/>
          <w:color w:val="FF0000"/>
          <w:sz w:val="24"/>
          <w:szCs w:val="24"/>
          <w:lang w:eastAsia="ru-RU"/>
        </w:rPr>
        <w:t xml:space="preserve"> </w:t>
      </w:r>
      <w:r w:rsidRPr="00B401A2">
        <w:rPr>
          <w:rFonts w:ascii="Times New Roman" w:eastAsia="Times New Roman" w:hAnsi="Times New Roman" w:cs="Times New Roman"/>
          <w:b/>
          <w:bCs/>
          <w:sz w:val="24"/>
          <w:szCs w:val="24"/>
          <w:lang w:eastAsia="ru-RU"/>
        </w:rPr>
        <w:t>результаты</w:t>
      </w:r>
      <w:r w:rsidRPr="00B401A2">
        <w:rPr>
          <w:rFonts w:ascii="Times New Roman" w:eastAsia="Times New Roman" w:hAnsi="Times New Roman" w:cs="Times New Roman"/>
          <w:sz w:val="24"/>
          <w:szCs w:val="24"/>
          <w:lang w:eastAsia="ru-RU"/>
        </w:rPr>
        <w:t xml:space="preserve"> освоения основной образовательной программы начального общего образования по «Литературному чтению на родном (русском) языке», основные направления обучения, воспитания и развития обучающихся средствами данного учебного предмета, </w:t>
      </w:r>
      <w:r w:rsidRPr="00B401A2">
        <w:rPr>
          <w:rFonts w:ascii="Times New Roman" w:eastAsia="Times New Roman" w:hAnsi="Times New Roman" w:cs="Times New Roman"/>
          <w:b/>
          <w:bCs/>
          <w:sz w:val="24"/>
          <w:szCs w:val="24"/>
          <w:lang w:eastAsia="ru-RU"/>
        </w:rPr>
        <w:t xml:space="preserve">содержание </w:t>
      </w:r>
      <w:r w:rsidRPr="00B401A2">
        <w:rPr>
          <w:rFonts w:ascii="Times New Roman" w:eastAsia="Times New Roman" w:hAnsi="Times New Roman" w:cs="Times New Roman"/>
          <w:sz w:val="24"/>
          <w:szCs w:val="24"/>
          <w:lang w:eastAsia="ru-RU"/>
        </w:rPr>
        <w:t xml:space="preserve">учебного предмета «Литературное чтение на родном (русском) языке», </w:t>
      </w:r>
      <w:r w:rsidRPr="00B401A2">
        <w:rPr>
          <w:rFonts w:ascii="Times New Roman" w:eastAsia="Times New Roman" w:hAnsi="Times New Roman" w:cs="Times New Roman"/>
          <w:b/>
          <w:bCs/>
          <w:sz w:val="24"/>
          <w:szCs w:val="24"/>
          <w:lang w:eastAsia="ru-RU"/>
        </w:rPr>
        <w:t>примерный перечень произведений,</w:t>
      </w:r>
      <w:r w:rsidRPr="00B401A2">
        <w:rPr>
          <w:rFonts w:ascii="Times New Roman" w:eastAsia="Times New Roman" w:hAnsi="Times New Roman" w:cs="Times New Roman"/>
          <w:sz w:val="24"/>
          <w:szCs w:val="24"/>
          <w:lang w:eastAsia="ru-RU"/>
        </w:rPr>
        <w:t xml:space="preserve"> реализующих содержание программы по годам обучения (1 – 4 классы), </w:t>
      </w:r>
      <w:r w:rsidRPr="00B401A2">
        <w:rPr>
          <w:rFonts w:ascii="Times New Roman" w:eastAsia="Times New Roman" w:hAnsi="Times New Roman" w:cs="Times New Roman"/>
          <w:b/>
          <w:bCs/>
          <w:sz w:val="24"/>
          <w:szCs w:val="24"/>
          <w:lang w:eastAsia="ru-RU"/>
        </w:rPr>
        <w:t>примерное тематическое планирование</w:t>
      </w:r>
      <w:r w:rsidRPr="00B401A2">
        <w:rPr>
          <w:rFonts w:ascii="Times New Roman" w:eastAsia="Times New Roman" w:hAnsi="Times New Roman" w:cs="Times New Roman"/>
          <w:sz w:val="24"/>
          <w:szCs w:val="24"/>
          <w:lang w:eastAsia="ru-RU"/>
        </w:rPr>
        <w:t xml:space="preserve"> с указанием количества часов, отводимых на</w:t>
      </w:r>
      <w:r w:rsidR="00634B02">
        <w:rPr>
          <w:rFonts w:ascii="Times New Roman" w:eastAsia="Times New Roman" w:hAnsi="Times New Roman" w:cs="Times New Roman"/>
          <w:sz w:val="24"/>
          <w:szCs w:val="24"/>
          <w:lang w:eastAsia="ru-RU"/>
        </w:rPr>
        <w:t xml:space="preserve"> освоение каждой темы.</w:t>
      </w:r>
    </w:p>
    <w:p w:rsidR="00B401A2" w:rsidRPr="00B401A2" w:rsidRDefault="00B401A2" w:rsidP="00B401A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 xml:space="preserve">Общая характеристика учебного предмета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 xml:space="preserve">«Литературное чтение на родном (русском) языке»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Программа учебного предмета «Литературное чтение на родном (русском) языке» разработана для организаций, реализующих программы начального общего образования.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w:t>
      </w:r>
      <w:bookmarkStart w:id="1" w:name="sdfootnote1anc"/>
      <w:r w:rsidRPr="00B401A2">
        <w:rPr>
          <w:rFonts w:ascii="Times New Roman" w:eastAsia="Times New Roman" w:hAnsi="Times New Roman" w:cs="Times New Roman"/>
          <w:sz w:val="24"/>
          <w:szCs w:val="24"/>
          <w:vertAlign w:val="superscript"/>
          <w:lang w:eastAsia="ru-RU"/>
        </w:rPr>
        <w:fldChar w:fldCharType="begin"/>
      </w:r>
      <w:r w:rsidRPr="00B401A2">
        <w:rPr>
          <w:rFonts w:ascii="Times New Roman" w:eastAsia="Times New Roman" w:hAnsi="Times New Roman" w:cs="Times New Roman"/>
          <w:sz w:val="24"/>
          <w:szCs w:val="24"/>
          <w:vertAlign w:val="superscript"/>
          <w:lang w:eastAsia="ru-RU"/>
        </w:rPr>
        <w:instrText xml:space="preserve"> HYPERLINK "" \l "sdfootnote1sym" </w:instrText>
      </w:r>
      <w:r w:rsidRPr="00B401A2">
        <w:rPr>
          <w:rFonts w:ascii="Times New Roman" w:eastAsia="Times New Roman" w:hAnsi="Times New Roman" w:cs="Times New Roman"/>
          <w:sz w:val="24"/>
          <w:szCs w:val="24"/>
          <w:vertAlign w:val="superscript"/>
          <w:lang w:eastAsia="ru-RU"/>
        </w:rPr>
        <w:fldChar w:fldCharType="separate"/>
      </w:r>
      <w:r w:rsidRPr="00B401A2">
        <w:rPr>
          <w:rFonts w:ascii="Times New Roman" w:eastAsia="Times New Roman" w:hAnsi="Times New Roman" w:cs="Times New Roman"/>
          <w:color w:val="0000FF"/>
          <w:sz w:val="24"/>
          <w:szCs w:val="24"/>
          <w:u w:val="single"/>
          <w:vertAlign w:val="superscript"/>
          <w:lang w:eastAsia="ru-RU"/>
        </w:rPr>
        <w:t>1</w:t>
      </w:r>
      <w:r w:rsidRPr="00B401A2">
        <w:rPr>
          <w:rFonts w:ascii="Times New Roman" w:eastAsia="Times New Roman" w:hAnsi="Times New Roman" w:cs="Times New Roman"/>
          <w:sz w:val="24"/>
          <w:szCs w:val="24"/>
          <w:vertAlign w:val="superscript"/>
          <w:lang w:eastAsia="ru-RU"/>
        </w:rPr>
        <w:fldChar w:fldCharType="end"/>
      </w:r>
      <w:bookmarkEnd w:id="1"/>
      <w:r w:rsidRPr="00B401A2">
        <w:rPr>
          <w:rFonts w:ascii="Times New Roman" w:eastAsia="Times New Roman" w:hAnsi="Times New Roman" w:cs="Times New Roman"/>
          <w:sz w:val="24"/>
          <w:szCs w:val="24"/>
          <w:lang w:eastAsia="ru-RU"/>
        </w:rPr>
        <w:t xml:space="preserve">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и русской литературы в разных регионах Российской Федерации. В Указе Президента РФ от 6 </w:t>
      </w:r>
      <w:r w:rsidRPr="00B401A2">
        <w:rPr>
          <w:rFonts w:ascii="Times New Roman" w:eastAsia="Times New Roman" w:hAnsi="Times New Roman" w:cs="Times New Roman"/>
          <w:sz w:val="24"/>
          <w:szCs w:val="24"/>
          <w:lang w:eastAsia="ru-RU"/>
        </w:rPr>
        <w:lastRenderedPageBreak/>
        <w:t>декабря 2018 г. № 703 «О внесении изменений в Стратегию государственной национальной политики</w:t>
      </w:r>
      <w:r w:rsidRPr="00B401A2">
        <w:rPr>
          <w:rFonts w:ascii="Times New Roman" w:eastAsia="Times New Roman" w:hAnsi="Times New Roman" w:cs="Times New Roman"/>
          <w:sz w:val="24"/>
          <w:szCs w:val="24"/>
          <w:shd w:val="clear" w:color="auto" w:fill="FFFFFF"/>
          <w:lang w:eastAsia="ru-RU"/>
        </w:rPr>
        <w:t xml:space="preserve"> </w:t>
      </w:r>
      <w:r w:rsidRPr="00B401A2">
        <w:rPr>
          <w:rFonts w:ascii="Times New Roman" w:eastAsia="Times New Roman" w:hAnsi="Times New Roman" w:cs="Times New Roman"/>
          <w:sz w:val="24"/>
          <w:szCs w:val="24"/>
          <w:lang w:eastAsia="ru-RU"/>
        </w:rPr>
        <w:t>Российской Федерации на период до 2025 года, утвержденную Указом Президента Российской Федерации от 19 декабря 2012 г. № 1666, отмечается, что «общероссийская гражданская идентичность основана на сохранении русской культурной доминанты, присущей всем народам, населяющим Российскую Федерацию. Современное российское общество объединяет единый культурный (цивилизационный) код, который основан на сохранении и развитии русской культуры и языка, исторического и культурного наследия всех народов Российской Федерации и в котором заключены такие основополагающие общечеловеческие принципы, как уважение самобытных традиций народов, населяющих Российскую Федерацию, и интегрирование их лучших достижений в единую российскую культуру»</w:t>
      </w:r>
      <w:bookmarkStart w:id="2" w:name="sdfootnote2anc"/>
      <w:r w:rsidRPr="00B401A2">
        <w:rPr>
          <w:rFonts w:ascii="Times New Roman" w:eastAsia="Times New Roman" w:hAnsi="Times New Roman" w:cs="Times New Roman"/>
          <w:sz w:val="24"/>
          <w:szCs w:val="24"/>
          <w:vertAlign w:val="superscript"/>
          <w:lang w:eastAsia="ru-RU"/>
        </w:rPr>
        <w:fldChar w:fldCharType="begin"/>
      </w:r>
      <w:r w:rsidRPr="00B401A2">
        <w:rPr>
          <w:rFonts w:ascii="Times New Roman" w:eastAsia="Times New Roman" w:hAnsi="Times New Roman" w:cs="Times New Roman"/>
          <w:sz w:val="24"/>
          <w:szCs w:val="24"/>
          <w:vertAlign w:val="superscript"/>
          <w:lang w:eastAsia="ru-RU"/>
        </w:rPr>
        <w:instrText xml:space="preserve"> HYPERLINK "" \l "sdfootnote2sym" </w:instrText>
      </w:r>
      <w:r w:rsidRPr="00B401A2">
        <w:rPr>
          <w:rFonts w:ascii="Times New Roman" w:eastAsia="Times New Roman" w:hAnsi="Times New Roman" w:cs="Times New Roman"/>
          <w:sz w:val="24"/>
          <w:szCs w:val="24"/>
          <w:vertAlign w:val="superscript"/>
          <w:lang w:eastAsia="ru-RU"/>
        </w:rPr>
        <w:fldChar w:fldCharType="separate"/>
      </w:r>
      <w:r w:rsidRPr="00B401A2">
        <w:rPr>
          <w:rFonts w:ascii="Times New Roman" w:eastAsia="Times New Roman" w:hAnsi="Times New Roman" w:cs="Times New Roman"/>
          <w:color w:val="0000FF"/>
          <w:sz w:val="24"/>
          <w:szCs w:val="24"/>
          <w:u w:val="single"/>
          <w:vertAlign w:val="superscript"/>
          <w:lang w:eastAsia="ru-RU"/>
        </w:rPr>
        <w:t>2</w:t>
      </w:r>
      <w:r w:rsidRPr="00B401A2">
        <w:rPr>
          <w:rFonts w:ascii="Times New Roman" w:eastAsia="Times New Roman" w:hAnsi="Times New Roman" w:cs="Times New Roman"/>
          <w:sz w:val="24"/>
          <w:szCs w:val="24"/>
          <w:vertAlign w:val="superscript"/>
          <w:lang w:eastAsia="ru-RU"/>
        </w:rPr>
        <w:fldChar w:fldCharType="end"/>
      </w:r>
      <w:bookmarkEnd w:id="2"/>
      <w:r w:rsidRPr="00B401A2">
        <w:rPr>
          <w:rFonts w:ascii="Times New Roman" w:eastAsia="Times New Roman" w:hAnsi="Times New Roman" w:cs="Times New Roman"/>
          <w:sz w:val="24"/>
          <w:szCs w:val="24"/>
          <w:lang w:eastAsia="ru-RU"/>
        </w:rPr>
        <w:t xml:space="preserve">.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shd w:val="clear" w:color="auto" w:fill="FFFFFF"/>
          <w:lang w:eastAsia="ru-RU"/>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w:t>
      </w:r>
      <w:r w:rsidRPr="00B401A2">
        <w:rPr>
          <w:rFonts w:ascii="Times New Roman" w:eastAsia="Times New Roman" w:hAnsi="Times New Roman" w:cs="Times New Roman"/>
          <w:sz w:val="24"/>
          <w:szCs w:val="24"/>
          <w:lang w:eastAsia="ru-RU"/>
        </w:rPr>
        <w:t>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shd w:val="clear" w:color="auto" w:fill="FFFFFF"/>
          <w:lang w:eastAsia="ru-RU"/>
        </w:rPr>
        <w:t xml:space="preserve">В основу курса </w:t>
      </w:r>
      <w:r w:rsidRPr="00B401A2">
        <w:rPr>
          <w:rFonts w:ascii="Times New Roman" w:eastAsia="Times New Roman" w:hAnsi="Times New Roman" w:cs="Times New Roman"/>
          <w:sz w:val="24"/>
          <w:szCs w:val="24"/>
          <w:lang w:eastAsia="ru-RU"/>
        </w:rPr>
        <w:t xml:space="preserve">«Литературное чтение на родном (русском) языке» </w:t>
      </w:r>
      <w:r w:rsidRPr="00B401A2">
        <w:rPr>
          <w:rFonts w:ascii="Times New Roman" w:eastAsia="Times New Roman" w:hAnsi="Times New Roman" w:cs="Times New Roman"/>
          <w:sz w:val="24"/>
          <w:szCs w:val="24"/>
          <w:shd w:val="clear" w:color="auto" w:fill="FFFFFF"/>
          <w:lang w:eastAsia="ru-RU"/>
        </w:rPr>
        <w:t xml:space="preserve">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shd w:val="clear" w:color="auto" w:fill="FFFFFF"/>
          <w:lang w:eastAsia="ru-RU"/>
        </w:rPr>
        <w:t xml:space="preserve">Целями </w:t>
      </w:r>
      <w:r w:rsidRPr="00B401A2">
        <w:rPr>
          <w:rFonts w:ascii="Times New Roman" w:eastAsia="Times New Roman" w:hAnsi="Times New Roman" w:cs="Times New Roman"/>
          <w:sz w:val="24"/>
          <w:szCs w:val="24"/>
          <w:shd w:val="clear" w:color="auto" w:fill="FFFFFF"/>
          <w:lang w:eastAsia="ru-RU"/>
        </w:rPr>
        <w:t xml:space="preserve">изучения предмета </w:t>
      </w:r>
      <w:r w:rsidRPr="00B401A2">
        <w:rPr>
          <w:rFonts w:ascii="Times New Roman" w:eastAsia="Times New Roman" w:hAnsi="Times New Roman" w:cs="Times New Roman"/>
          <w:sz w:val="24"/>
          <w:szCs w:val="24"/>
          <w:lang w:eastAsia="ru-RU"/>
        </w:rPr>
        <w:t xml:space="preserve">«Литературное чтение на родном (русском) языке» </w:t>
      </w:r>
      <w:r w:rsidRPr="00B401A2">
        <w:rPr>
          <w:rFonts w:ascii="Times New Roman" w:eastAsia="Times New Roman" w:hAnsi="Times New Roman" w:cs="Times New Roman"/>
          <w:sz w:val="24"/>
          <w:szCs w:val="24"/>
          <w:shd w:val="clear" w:color="auto" w:fill="FFFFFF"/>
          <w:lang w:eastAsia="ru-RU"/>
        </w:rPr>
        <w:t>являются: развитие читательских умений, воспитание ценностного отношения к русской литературе и русскому языку как существенной части родной культуры;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своей ответственности за сохранение русской культуры.</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lastRenderedPageBreak/>
        <w:t>В программе курса «Литературное чтение на родном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Эти концептуальные положения определяют особенности курса «Литературное чтение на родном (русском) языке», отличающие его от курса «Литературное чтение», входящего в предметную область «Русский язык и литературное чтение».</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Специфика курса «Литературное чтение на родном (русском) языке» реализована благодаря: а) отбору произведений, в которых отражается русский национальный характер, обычаи, традиции русского народа, духовные основы русской культуры; б) вниманию к тем произведениям русских писателей, в которых отражается мир русского детства: особенности воспитания ребенка в семье, его взаимоотношений со сверстниками и взрослыми, особенности восприятия ребенком окружающего мира; в) расширенному историко-культурному комментарию к произведениям,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Русская литература обладает высочайшей степенью эмоционального воздействия на внутренний мир младшего школьника, возможностями приобщения к гуманистическим ценностям и культурно-историческому опыту своего народа. Обладая гуманистическим потенциалом, русская литература помогает воспитанию школьников в духе уважительного отношения к языку и культуре народов Российской Федерации и мира, овладению культурой межнационального общения.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Курс «Литературное чтение на родном (русском) языке», основанный на тех же принципах, что и основной курс «Литературное чтение», предусматривает знакомство младших школьников с произведениями русской литературы, в которых наиболее ярко отражены духовные основы русской культуры, русский национальный характер, обычаи, традиции русского народа.</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Курс «Литературное чтение на родном (русском) языке» направлен на решение следующих</w:t>
      </w:r>
      <w:r w:rsidRPr="00B401A2">
        <w:rPr>
          <w:rFonts w:ascii="Times New Roman" w:eastAsia="Times New Roman" w:hAnsi="Times New Roman" w:cs="Times New Roman"/>
          <w:b/>
          <w:bCs/>
          <w:sz w:val="24"/>
          <w:szCs w:val="24"/>
          <w:lang w:eastAsia="ru-RU"/>
        </w:rPr>
        <w:t xml:space="preserve"> задач</w:t>
      </w:r>
      <w:r w:rsidRPr="00B401A2">
        <w:rPr>
          <w:rFonts w:ascii="Times New Roman" w:eastAsia="Times New Roman" w:hAnsi="Times New Roman" w:cs="Times New Roman"/>
          <w:sz w:val="24"/>
          <w:szCs w:val="24"/>
          <w:lang w:eastAsia="ru-RU"/>
        </w:rPr>
        <w:t>:</w:t>
      </w:r>
    </w:p>
    <w:p w:rsidR="00B401A2" w:rsidRPr="00B401A2" w:rsidRDefault="00B401A2" w:rsidP="00B401A2">
      <w:pPr>
        <w:numPr>
          <w:ilvl w:val="0"/>
          <w:numId w:val="1"/>
        </w:numPr>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формирование основ российской гражданской идентичности, чувства гордости за свою Родину, российский народ и историю России, осознание </w:t>
      </w:r>
      <w:r w:rsidRPr="00B401A2">
        <w:rPr>
          <w:rFonts w:ascii="Times New Roman" w:eastAsia="Times New Roman" w:hAnsi="Times New Roman" w:cs="Times New Roman"/>
          <w:sz w:val="24"/>
          <w:szCs w:val="24"/>
          <w:lang w:eastAsia="ru-RU"/>
        </w:rPr>
        <w:lastRenderedPageBreak/>
        <w:t xml:space="preserve">своей этнической и национальной принадлежности; формирование ценностей многонационального российского общества; </w:t>
      </w:r>
    </w:p>
    <w:p w:rsidR="00B401A2" w:rsidRPr="00B401A2" w:rsidRDefault="00B401A2" w:rsidP="00B401A2">
      <w:pPr>
        <w:numPr>
          <w:ilvl w:val="0"/>
          <w:numId w:val="1"/>
        </w:numPr>
        <w:shd w:val="clear" w:color="auto" w:fill="FFFFFF"/>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воспитание ценностного отношения к историко-культурному опыту русского народа, введение обучающегося в культурно-языковое пространство своего народа; формирование у младшего школьника интереса к русской литературе как источнику историко-культурных, нравственных, эстетических ценностей; </w:t>
      </w:r>
    </w:p>
    <w:p w:rsidR="00B401A2" w:rsidRPr="00B401A2" w:rsidRDefault="00B401A2" w:rsidP="00B401A2">
      <w:pPr>
        <w:numPr>
          <w:ilvl w:val="0"/>
          <w:numId w:val="1"/>
        </w:numPr>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формирование представлений об основных нравственно-этических ценностях, значимых для национального русского сознания и отраженных в родной литературе;</w:t>
      </w:r>
    </w:p>
    <w:p w:rsidR="00B401A2" w:rsidRPr="00B401A2" w:rsidRDefault="00B401A2" w:rsidP="00B401A2">
      <w:pPr>
        <w:numPr>
          <w:ilvl w:val="0"/>
          <w:numId w:val="1"/>
        </w:numPr>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обогащение знаний о художественно-эстетических возможностях русского языка на основе изучения произведений русской литературы</w:t>
      </w:r>
      <w:r w:rsidRPr="00B401A2">
        <w:rPr>
          <w:rFonts w:ascii="Times New Roman" w:eastAsia="Times New Roman" w:hAnsi="Times New Roman" w:cs="Times New Roman"/>
          <w:sz w:val="24"/>
          <w:szCs w:val="24"/>
          <w:lang w:val="uk-UA" w:eastAsia="ru-RU"/>
        </w:rPr>
        <w:t>;</w:t>
      </w:r>
    </w:p>
    <w:p w:rsidR="00B401A2" w:rsidRPr="00B401A2" w:rsidRDefault="00B401A2" w:rsidP="00B401A2">
      <w:pPr>
        <w:numPr>
          <w:ilvl w:val="0"/>
          <w:numId w:val="1"/>
        </w:numPr>
        <w:shd w:val="clear" w:color="auto" w:fill="FFFFFF"/>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формирование потребности в постоянном чтении для развития личности, для речевого самосовершенствования; </w:t>
      </w:r>
    </w:p>
    <w:p w:rsidR="00B401A2" w:rsidRPr="00B401A2" w:rsidRDefault="00B401A2" w:rsidP="00B401A2">
      <w:pPr>
        <w:numPr>
          <w:ilvl w:val="0"/>
          <w:numId w:val="1"/>
        </w:numPr>
        <w:shd w:val="clear" w:color="auto" w:fill="FFFFFF"/>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совершенствование читательских умений понимать и оценивать содержание и специфику различных текстов, участвовать в их обсуждении;</w:t>
      </w:r>
    </w:p>
    <w:p w:rsidR="00B401A2" w:rsidRPr="00B401A2" w:rsidRDefault="00B401A2" w:rsidP="00B401A2">
      <w:pPr>
        <w:numPr>
          <w:ilvl w:val="0"/>
          <w:numId w:val="1"/>
        </w:numPr>
        <w:shd w:val="clear" w:color="auto" w:fill="FFFFFF"/>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развитие всех видов речевой деятельности, приобретение опыта создания устных и письменных высказываний о прочитанном.</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коммуникативной компетенции. Оба курса объединяет культурно-исторический подход к представлению дидактического материала, на основе которого выстраиваются проблемно-тематические блоки программы. Каждый из проблемно-тематических блоков включает сопряжённые с ним ключевые понятия, отражающие духовную и материальную культуру русского народа в их исторической взаимосвязи. Еще одной общей чертой двух курсов является концентрирование их содержания вокруг интересов и запросов ребенка младшего школьного возраста, что находит отражение в специфике выбранных произведений. Данная программа соотносится с «Примерной программой по учебному предмету «Родной язык (русский)» для образовательных организаций, реализующих программы начального общего образования» на уровне: целевые установок, концептуальных основ построения курсов; принципов отбора содержания; координации осваиваемых младшими школьниками ключевых понятий.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lastRenderedPageBreak/>
        <w:t>Учебный предмет «Литературное чтение на родном (русском)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рассматриваться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w:t>
      </w:r>
    </w:p>
    <w:p w:rsidR="00B401A2" w:rsidRPr="00B401A2" w:rsidRDefault="00B401A2" w:rsidP="00634B0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Содержание курса «Литературное чтение на родном (русском) языке» не предусматривает дублирования произведений, изучаемых в основном курсе литературного чтения. Курс предназначен для расширения литературного и культурного кругозора младших школьников; произведения фольклора и русской классики, современной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культуры понятиями. Предложенные для чтения и изучения младшим школьникам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w:t>
      </w:r>
    </w:p>
    <w:p w:rsidR="00B401A2" w:rsidRPr="00B401A2" w:rsidRDefault="00B401A2" w:rsidP="00B401A2">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Место учебного предмета «Литературное чтение на родном (русском) языке» в учебном плане</w:t>
      </w:r>
    </w:p>
    <w:p w:rsidR="00B401A2" w:rsidRPr="00B401A2" w:rsidRDefault="00B401A2" w:rsidP="00634B0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Программа по «Литературному чтению на родном (русском) языке»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объеме 135 часов (33 часа в 1 классе и по 34 часа во 2 - 4 классах). На изучение инвариантной части программы отводится 118 учебных часов. Резерв учебного времени, составляющий 17 учебных часов, отводится на вариативную часть программы, которая предусматривает изучение произведений, отобранных составителями рабочих программ для реализации регионального компонента содержания литературного образования, учитывающего в том числе национальные и этнокультурные особенности народов Российской Федерации. </w:t>
      </w:r>
    </w:p>
    <w:p w:rsidR="00B401A2" w:rsidRPr="00B401A2" w:rsidRDefault="00B401A2" w:rsidP="00B401A2">
      <w:pPr>
        <w:spacing w:before="100" w:beforeAutospacing="1" w:after="100" w:afterAutospacing="1" w:line="360" w:lineRule="auto"/>
        <w:ind w:firstLine="709"/>
        <w:jc w:val="center"/>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Основные содержательные линии программы учебного предмета «Литературное чтение на родном (русском) языке»</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Курс «Литературное чтение на родном (русском) языке» опирается на содержание основного курса «Литературное чтение», сопровождает и поддерживает его, соотносится с включенным в него содержанием, но при этом </w:t>
      </w:r>
      <w:r w:rsidRPr="00B401A2">
        <w:rPr>
          <w:rFonts w:ascii="Times New Roman" w:eastAsia="Times New Roman" w:hAnsi="Times New Roman" w:cs="Times New Roman"/>
          <w:b/>
          <w:bCs/>
          <w:sz w:val="24"/>
          <w:szCs w:val="24"/>
          <w:lang w:eastAsia="ru-RU"/>
        </w:rPr>
        <w:t xml:space="preserve">не дублирует </w:t>
      </w:r>
      <w:r w:rsidRPr="00B401A2">
        <w:rPr>
          <w:rFonts w:ascii="Times New Roman" w:eastAsia="Times New Roman" w:hAnsi="Times New Roman" w:cs="Times New Roman"/>
          <w:sz w:val="24"/>
          <w:szCs w:val="24"/>
          <w:lang w:eastAsia="ru-RU"/>
        </w:rPr>
        <w:t xml:space="preserve">это содержание.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lastRenderedPageBreak/>
        <w:t>В содержании программы выделены следующие разделы: «Виды речевой и читательской деятельности», «Круг детского чтения», «Литературоведческая пропедевтика», «Творческая деятельность обучающихся».</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При определении содержания курса «Литературное чтение на родном (русском) языке» в центре внимания находятся:</w:t>
      </w:r>
    </w:p>
    <w:p w:rsidR="00B401A2" w:rsidRPr="00B401A2" w:rsidRDefault="00B401A2" w:rsidP="00B401A2">
      <w:pPr>
        <w:numPr>
          <w:ilvl w:val="0"/>
          <w:numId w:val="2"/>
        </w:numPr>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младшим школьникам понять ценности </w:t>
      </w:r>
      <w:r w:rsidRPr="00B401A2">
        <w:rPr>
          <w:rFonts w:ascii="Times New Roman" w:eastAsia="Times New Roman" w:hAnsi="Times New Roman" w:cs="Times New Roman"/>
          <w:sz w:val="24"/>
          <w:szCs w:val="24"/>
          <w:shd w:val="clear" w:color="auto" w:fill="FFFFFF"/>
          <w:lang w:eastAsia="ru-RU"/>
        </w:rPr>
        <w:t xml:space="preserve">национальной культурной традиции, </w:t>
      </w:r>
      <w:r w:rsidRPr="00B401A2">
        <w:rPr>
          <w:rFonts w:ascii="Times New Roman" w:eastAsia="Times New Roman" w:hAnsi="Times New Roman" w:cs="Times New Roman"/>
          <w:sz w:val="24"/>
          <w:szCs w:val="24"/>
          <w:lang w:eastAsia="ru-RU"/>
        </w:rPr>
        <w:t xml:space="preserve">ключевые понятия русской культуры. </w:t>
      </w:r>
    </w:p>
    <w:p w:rsidR="00B401A2" w:rsidRPr="00B401A2" w:rsidRDefault="00B401A2" w:rsidP="00B401A2">
      <w:pPr>
        <w:numPr>
          <w:ilvl w:val="0"/>
          <w:numId w:val="2"/>
        </w:numPr>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Интересы ребенка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обучающиеся открывают для себя представленные в программе культурно-исторические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ученику глазами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своем творчестве национальные традиции русской литературы, эти произведения близки и понятны современному школьнику. </w:t>
      </w:r>
    </w:p>
    <w:p w:rsidR="00B401A2" w:rsidRPr="00B401A2" w:rsidRDefault="00B401A2" w:rsidP="00B401A2">
      <w:pPr>
        <w:numPr>
          <w:ilvl w:val="0"/>
          <w:numId w:val="2"/>
        </w:numPr>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Произведения, дающие возможность включить в сферу выделяемых национально-специфических явлений образы и мотивы, отраженные средствами других видов искусства, что позволяет представить обучающимся диалог искусств в русской культуре.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w:t>
      </w:r>
      <w:r w:rsidRPr="00B401A2">
        <w:rPr>
          <w:rFonts w:ascii="Times New Roman" w:eastAsia="Times New Roman" w:hAnsi="Times New Roman" w:cs="Times New Roman"/>
          <w:sz w:val="24"/>
          <w:szCs w:val="24"/>
          <w:lang w:eastAsia="ru-RU"/>
        </w:rPr>
        <w:lastRenderedPageBreak/>
        <w:t xml:space="preserve">выделены тематические подразделы, например, в первом разделе: </w:t>
      </w:r>
      <w:r w:rsidRPr="00B401A2">
        <w:rPr>
          <w:rFonts w:ascii="Times New Roman" w:eastAsia="Times New Roman" w:hAnsi="Times New Roman" w:cs="Times New Roman"/>
          <w:i/>
          <w:iCs/>
          <w:sz w:val="24"/>
          <w:szCs w:val="24"/>
          <w:lang w:eastAsia="ru-RU"/>
        </w:rPr>
        <w:t xml:space="preserve">«Я взрослею», «Я и моя семья», «Я и книги» </w:t>
      </w:r>
      <w:r w:rsidRPr="00B401A2">
        <w:rPr>
          <w:rFonts w:ascii="Times New Roman" w:eastAsia="Times New Roman" w:hAnsi="Times New Roman" w:cs="Times New Roman"/>
          <w:sz w:val="24"/>
          <w:szCs w:val="24"/>
          <w:lang w:eastAsia="ru-RU"/>
        </w:rPr>
        <w:t xml:space="preserve">и т. д., во втором: </w:t>
      </w:r>
      <w:r w:rsidRPr="00B401A2">
        <w:rPr>
          <w:rFonts w:ascii="Times New Roman" w:eastAsia="Times New Roman" w:hAnsi="Times New Roman" w:cs="Times New Roman"/>
          <w:i/>
          <w:iCs/>
          <w:sz w:val="24"/>
          <w:szCs w:val="24"/>
          <w:lang w:eastAsia="ru-RU"/>
        </w:rPr>
        <w:t>«Люди земли русской»</w:t>
      </w:r>
      <w:r w:rsidRPr="00B401A2">
        <w:rPr>
          <w:rFonts w:ascii="Times New Roman" w:eastAsia="Times New Roman" w:hAnsi="Times New Roman" w:cs="Times New Roman"/>
          <w:sz w:val="24"/>
          <w:szCs w:val="24"/>
          <w:lang w:eastAsia="ru-RU"/>
        </w:rPr>
        <w:t>, «</w:t>
      </w:r>
      <w:r w:rsidRPr="00B401A2">
        <w:rPr>
          <w:rFonts w:ascii="Times New Roman" w:eastAsia="Times New Roman" w:hAnsi="Times New Roman" w:cs="Times New Roman"/>
          <w:i/>
          <w:iCs/>
          <w:sz w:val="24"/>
          <w:szCs w:val="24"/>
          <w:lang w:eastAsia="ru-RU"/>
        </w:rPr>
        <w:t>О родной земле</w:t>
      </w:r>
      <w:r w:rsidRPr="00B401A2">
        <w:rPr>
          <w:rFonts w:ascii="Times New Roman" w:eastAsia="Times New Roman" w:hAnsi="Times New Roman" w:cs="Times New Roman"/>
          <w:sz w:val="24"/>
          <w:szCs w:val="24"/>
          <w:lang w:eastAsia="ru-RU"/>
        </w:rPr>
        <w:t>». Произведения каждого раздела находятся друг с другом в отношениях диалога, что позволяет обнаружить существование традиции во времени (традиционность формы произведения, темы или проблемы).</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Программа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курса,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B401A2" w:rsidRPr="00B401A2" w:rsidRDefault="00B401A2" w:rsidP="00B401A2">
      <w:pPr>
        <w:pageBreakBefore/>
        <w:shd w:val="clear" w:color="auto" w:fill="FFFFFF"/>
        <w:spacing w:before="100" w:beforeAutospacing="1" w:after="100" w:afterAutospacing="1" w:line="36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lastRenderedPageBreak/>
        <w:t>2. Планируемые результаты освоения основной образовательной программы начального общего образования по предмету «Литературное чтение на родном (русском) языке»</w:t>
      </w:r>
    </w:p>
    <w:p w:rsidR="00B401A2" w:rsidRPr="00B401A2" w:rsidRDefault="00B401A2" w:rsidP="00B401A2">
      <w:pPr>
        <w:shd w:val="clear" w:color="auto" w:fill="FFFFFF"/>
        <w:spacing w:before="100" w:beforeAutospacing="1" w:after="100" w:afterAutospacing="1" w:line="360" w:lineRule="auto"/>
        <w:jc w:val="center"/>
        <w:rPr>
          <w:rFonts w:ascii="Times New Roman" w:eastAsia="Times New Roman" w:hAnsi="Times New Roman" w:cs="Times New Roman"/>
          <w:sz w:val="24"/>
          <w:szCs w:val="24"/>
          <w:lang w:eastAsia="ru-RU"/>
        </w:rPr>
      </w:pP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Результаты изучения литературного чтения на русском родном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федеральном государственном образовательном стандарте начального общего образования. </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 xml:space="preserve">Реализация программы обеспечивает достижение следующих личностных результатов: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осознание основ российской гражданской идентичности, развитие чувства гордости за свою Родину, российский народ и историю России, осознание своей этнической и национальной принадлежности; </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3" w:name="sub_1103"/>
      <w:bookmarkEnd w:id="3"/>
      <w:r w:rsidRPr="00B401A2">
        <w:rPr>
          <w:rFonts w:ascii="Times New Roman" w:eastAsia="Times New Roman" w:hAnsi="Times New Roman" w:cs="Times New Roman"/>
          <w:sz w:val="24"/>
          <w:szCs w:val="24"/>
          <w:lang w:eastAsia="ru-RU"/>
        </w:rPr>
        <w:t>понимание ценностей многонационального российского общества, осознание важности уважительного отношения к истории и культуре других народов; становление гуманистических и демократических ценностных ориентаций;</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4" w:name="sub_1105"/>
      <w:bookmarkStart w:id="5" w:name="sub_1107"/>
      <w:bookmarkEnd w:id="4"/>
      <w:bookmarkEnd w:id="5"/>
      <w:r w:rsidRPr="00B401A2">
        <w:rPr>
          <w:rFonts w:ascii="Times New Roman" w:eastAsia="Times New Roman" w:hAnsi="Times New Roman" w:cs="Times New Roman"/>
          <w:sz w:val="24"/>
          <w:szCs w:val="24"/>
          <w:lang w:eastAsia="ru-RU"/>
        </w:rPr>
        <w:t>развитие эстетических потребностей, ценностей и чувств;</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6" w:name="sub_1108"/>
      <w:bookmarkEnd w:id="6"/>
      <w:r w:rsidRPr="00B401A2">
        <w:rPr>
          <w:rFonts w:ascii="Times New Roman" w:eastAsia="Times New Roman" w:hAnsi="Times New Roman" w:cs="Times New Roman"/>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7" w:name="sub_1109"/>
      <w:bookmarkEnd w:id="7"/>
      <w:r w:rsidRPr="00B401A2">
        <w:rPr>
          <w:rFonts w:ascii="Times New Roman" w:eastAsia="Times New Roman" w:hAnsi="Times New Roman" w:cs="Times New Roman"/>
          <w:sz w:val="24"/>
          <w:szCs w:val="24"/>
          <w:lang w:eastAsia="ru-RU"/>
        </w:rPr>
        <w:t>совершенствование навыков сотрудничества со сверстниками, умения не создавать конфликтов и находить выходы из спорных ситуаций.</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8" w:name="sub_10112"/>
      <w:bookmarkEnd w:id="8"/>
      <w:r w:rsidRPr="00B401A2">
        <w:rPr>
          <w:rFonts w:ascii="Times New Roman" w:eastAsia="Times New Roman" w:hAnsi="Times New Roman" w:cs="Times New Roman"/>
          <w:b/>
          <w:bCs/>
          <w:sz w:val="24"/>
          <w:szCs w:val="24"/>
          <w:lang w:eastAsia="ru-RU"/>
        </w:rPr>
        <w:lastRenderedPageBreak/>
        <w:t xml:space="preserve">Реализация программы обеспечивает достижение следующих </w:t>
      </w:r>
      <w:proofErr w:type="spellStart"/>
      <w:r w:rsidRPr="00B401A2">
        <w:rPr>
          <w:rFonts w:ascii="Times New Roman" w:eastAsia="Times New Roman" w:hAnsi="Times New Roman" w:cs="Times New Roman"/>
          <w:b/>
          <w:bCs/>
          <w:sz w:val="24"/>
          <w:szCs w:val="24"/>
          <w:lang w:eastAsia="ru-RU"/>
        </w:rPr>
        <w:t>метапредметных</w:t>
      </w:r>
      <w:proofErr w:type="spellEnd"/>
      <w:r w:rsidRPr="00B401A2">
        <w:rPr>
          <w:rFonts w:ascii="Times New Roman" w:eastAsia="Times New Roman" w:hAnsi="Times New Roman" w:cs="Times New Roman"/>
          <w:b/>
          <w:bCs/>
          <w:sz w:val="24"/>
          <w:szCs w:val="24"/>
          <w:lang w:eastAsia="ru-RU"/>
        </w:rPr>
        <w:t xml:space="preserve"> результатов:</w:t>
      </w:r>
    </w:p>
    <w:p w:rsidR="00B401A2" w:rsidRPr="00B401A2" w:rsidRDefault="00B401A2" w:rsidP="00B401A2">
      <w:pPr>
        <w:numPr>
          <w:ilvl w:val="0"/>
          <w:numId w:val="3"/>
        </w:numPr>
        <w:spacing w:before="100" w:beforeAutospacing="1" w:after="100" w:afterAutospacing="1" w:line="360" w:lineRule="auto"/>
        <w:ind w:left="1400"/>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познавательные универсальные учебные</w:t>
      </w:r>
      <w:r w:rsidRPr="00B401A2">
        <w:rPr>
          <w:rFonts w:ascii="Times New Roman" w:eastAsia="Times New Roman" w:hAnsi="Times New Roman" w:cs="Times New Roman"/>
          <w:sz w:val="24"/>
          <w:szCs w:val="24"/>
          <w:lang w:eastAsia="ru-RU"/>
        </w:rPr>
        <w:br/>
      </w:r>
      <w:r w:rsidRPr="00B401A2">
        <w:rPr>
          <w:rFonts w:ascii="Times New Roman" w:eastAsia="Times New Roman" w:hAnsi="Times New Roman" w:cs="Times New Roman"/>
          <w:color w:val="000000"/>
          <w:sz w:val="24"/>
          <w:szCs w:val="24"/>
          <w:lang w:eastAsia="ru-RU"/>
        </w:rPr>
        <w:t>действия</w:t>
      </w:r>
      <w:r w:rsidRPr="00B401A2">
        <w:rPr>
          <w:rFonts w:ascii="Times New Roman" w:eastAsia="Times New Roman" w:hAnsi="Times New Roman" w:cs="Times New Roman"/>
          <w:sz w:val="24"/>
          <w:szCs w:val="24"/>
          <w:lang w:eastAsia="ru-RU"/>
        </w:rPr>
        <w:t>:</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9" w:name="sub_10113"/>
      <w:bookmarkStart w:id="10" w:name="sub_10118"/>
      <w:bookmarkEnd w:id="9"/>
      <w:bookmarkEnd w:id="10"/>
      <w:r w:rsidRPr="00B401A2">
        <w:rPr>
          <w:rFonts w:ascii="Times New Roman" w:eastAsia="Times New Roman" w:hAnsi="Times New Roman" w:cs="Times New Roman"/>
          <w:sz w:val="24"/>
          <w:szCs w:val="24"/>
          <w:lang w:eastAsia="ru-RU"/>
        </w:rPr>
        <w:t>совершенствование умений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совершенствование умения готовить свое выступление, соблюдая нормы этики и этикета;</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2) коммуникативные универсальные учебные</w:t>
      </w:r>
      <w:r w:rsidRPr="00B401A2">
        <w:rPr>
          <w:rFonts w:ascii="Times New Roman" w:eastAsia="Times New Roman" w:hAnsi="Times New Roman" w:cs="Times New Roman"/>
          <w:sz w:val="24"/>
          <w:szCs w:val="24"/>
          <w:lang w:eastAsia="ru-RU"/>
        </w:rPr>
        <w:br/>
      </w:r>
      <w:r w:rsidRPr="00B401A2">
        <w:rPr>
          <w:rFonts w:ascii="Times New Roman" w:eastAsia="Times New Roman" w:hAnsi="Times New Roman" w:cs="Times New Roman"/>
          <w:color w:val="000000"/>
          <w:sz w:val="24"/>
          <w:szCs w:val="24"/>
          <w:lang w:eastAsia="ru-RU"/>
        </w:rPr>
        <w:t>действия</w:t>
      </w:r>
      <w:r w:rsidRPr="00B401A2">
        <w:rPr>
          <w:rFonts w:ascii="Times New Roman" w:eastAsia="Times New Roman" w:hAnsi="Times New Roman" w:cs="Times New Roman"/>
          <w:sz w:val="24"/>
          <w:szCs w:val="24"/>
          <w:lang w:eastAsia="ru-RU"/>
        </w:rPr>
        <w:t>:</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11" w:name="sub_11111"/>
      <w:bookmarkEnd w:id="11"/>
      <w:r w:rsidRPr="00B401A2">
        <w:rPr>
          <w:rFonts w:ascii="Times New Roman" w:eastAsia="Times New Roman" w:hAnsi="Times New Roman" w:cs="Times New Roman"/>
          <w:sz w:val="24"/>
          <w:szCs w:val="24"/>
          <w:lang w:eastAsia="ru-RU"/>
        </w:rPr>
        <w:t>развитие умений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12" w:name="sub_11112"/>
      <w:bookmarkStart w:id="13" w:name="sub_11113"/>
      <w:bookmarkEnd w:id="12"/>
      <w:bookmarkEnd w:id="13"/>
      <w:r w:rsidRPr="00B401A2">
        <w:rPr>
          <w:rFonts w:ascii="Times New Roman" w:eastAsia="Times New Roman" w:hAnsi="Times New Roman" w:cs="Times New Roman"/>
          <w:sz w:val="24"/>
          <w:szCs w:val="24"/>
          <w:lang w:eastAsia="ru-RU"/>
        </w:rPr>
        <w:t>совершенствование умений определять общую цель и пути ее достижения, договариваться о распределении функций и ролей в совместной деятельности;</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3) регулятивные универсальные учебные</w:t>
      </w:r>
      <w:r w:rsidRPr="00B401A2">
        <w:rPr>
          <w:rFonts w:ascii="Times New Roman" w:eastAsia="Times New Roman" w:hAnsi="Times New Roman" w:cs="Times New Roman"/>
          <w:sz w:val="24"/>
          <w:szCs w:val="24"/>
          <w:lang w:eastAsia="ru-RU"/>
        </w:rPr>
        <w:br/>
      </w:r>
      <w:r w:rsidRPr="00B401A2">
        <w:rPr>
          <w:rFonts w:ascii="Times New Roman" w:eastAsia="Times New Roman" w:hAnsi="Times New Roman" w:cs="Times New Roman"/>
          <w:color w:val="000000"/>
          <w:sz w:val="24"/>
          <w:szCs w:val="24"/>
          <w:lang w:eastAsia="ru-RU"/>
        </w:rPr>
        <w:t>действия</w:t>
      </w:r>
      <w:r w:rsidRPr="00B401A2">
        <w:rPr>
          <w:rFonts w:ascii="Times New Roman" w:eastAsia="Times New Roman" w:hAnsi="Times New Roman" w:cs="Times New Roman"/>
          <w:sz w:val="24"/>
          <w:szCs w:val="24"/>
          <w:lang w:eastAsia="ru-RU"/>
        </w:rPr>
        <w:t>:</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развитие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bookmarkStart w:id="14" w:name="sub_10115"/>
      <w:bookmarkEnd w:id="14"/>
      <w:r w:rsidRPr="00B401A2">
        <w:rPr>
          <w:rFonts w:ascii="Times New Roman" w:eastAsia="Times New Roman" w:hAnsi="Times New Roman" w:cs="Times New Roman"/>
          <w:sz w:val="24"/>
          <w:szCs w:val="24"/>
          <w:lang w:eastAsia="ru-RU"/>
        </w:rPr>
        <w:t>овладение начальными формами познавательной и личностной рефлексии.</w:t>
      </w:r>
    </w:p>
    <w:p w:rsidR="00B401A2" w:rsidRPr="00B401A2" w:rsidRDefault="00B401A2" w:rsidP="00634B02">
      <w:pPr>
        <w:spacing w:before="100" w:beforeAutospacing="1" w:after="100" w:afterAutospacing="1" w:line="360" w:lineRule="auto"/>
        <w:rPr>
          <w:rFonts w:ascii="Times New Roman" w:eastAsia="Times New Roman" w:hAnsi="Times New Roman" w:cs="Times New Roman"/>
          <w:sz w:val="24"/>
          <w:szCs w:val="24"/>
          <w:lang w:eastAsia="ru-RU"/>
        </w:rPr>
      </w:pP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Реализация программы обеспечивает достижение следующих предметных результатов:</w:t>
      </w:r>
    </w:p>
    <w:p w:rsidR="00B401A2" w:rsidRPr="00B401A2" w:rsidRDefault="00B401A2" w:rsidP="00B401A2">
      <w:pPr>
        <w:spacing w:before="278" w:after="278" w:line="360" w:lineRule="auto"/>
        <w:ind w:right="4247"/>
        <w:outlineLvl w:val="0"/>
        <w:rPr>
          <w:rFonts w:ascii="Times New Roman" w:eastAsia="Times New Roman" w:hAnsi="Times New Roman" w:cs="Times New Roman"/>
          <w:b/>
          <w:bCs/>
          <w:kern w:val="36"/>
          <w:sz w:val="24"/>
          <w:szCs w:val="24"/>
          <w:lang w:eastAsia="ru-RU"/>
        </w:rPr>
      </w:pPr>
      <w:r w:rsidRPr="00B401A2">
        <w:rPr>
          <w:rFonts w:ascii="Times New Roman" w:eastAsia="Times New Roman" w:hAnsi="Times New Roman" w:cs="Times New Roman"/>
          <w:b/>
          <w:bCs/>
          <w:kern w:val="36"/>
          <w:sz w:val="24"/>
          <w:szCs w:val="24"/>
          <w:lang w:eastAsia="ru-RU"/>
        </w:rPr>
        <w:t>1) Выпускник научится:</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lastRenderedPageBreak/>
        <w:t>понимать родную русскую литературу как национально-культурную ценность народа, как особый способ познания жизни, как явление национальной и мировой культуры, средство сохранения и передачи нравственных ценностей и традиций; осознавать коммуникативно-эстетические возможности русского языка на основе изучения произведений русской литературы;</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осознавать значимость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ориентироваться в нравственном содержании прочитанного, соотносить поступки героев с нравственными нормами, определять позиции героев художественного текста, позицию автора художественного текста, давать и обосновывать нравственную оценку поступков героев; </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чтение вслух и про себя, владение элементарными приемами интерпретации, анализа и преобразования художественных, научно-популярных и учебных текстов; </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применять опыт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 читать наизусть стихотворные произведения;</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p>
    <w:p w:rsidR="00B401A2" w:rsidRPr="00B401A2" w:rsidRDefault="00B401A2" w:rsidP="00B401A2">
      <w:pPr>
        <w:spacing w:after="0" w:line="360" w:lineRule="auto"/>
        <w:ind w:right="709"/>
        <w:outlineLvl w:val="0"/>
        <w:rPr>
          <w:rFonts w:ascii="Times New Roman" w:eastAsia="Times New Roman" w:hAnsi="Times New Roman" w:cs="Times New Roman"/>
          <w:b/>
          <w:bCs/>
          <w:kern w:val="36"/>
          <w:sz w:val="24"/>
          <w:szCs w:val="24"/>
          <w:lang w:eastAsia="ru-RU"/>
        </w:rPr>
      </w:pPr>
      <w:r w:rsidRPr="00B401A2">
        <w:rPr>
          <w:rFonts w:ascii="Times New Roman" w:eastAsia="Times New Roman" w:hAnsi="Times New Roman" w:cs="Times New Roman"/>
          <w:b/>
          <w:bCs/>
          <w:i/>
          <w:iCs/>
          <w:kern w:val="36"/>
          <w:sz w:val="24"/>
          <w:szCs w:val="24"/>
          <w:lang w:eastAsia="ru-RU"/>
        </w:rPr>
        <w:t>2) Выпускник получит возможность научиться:</w:t>
      </w:r>
    </w:p>
    <w:p w:rsidR="00B401A2"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i/>
          <w:iCs/>
          <w:sz w:val="24"/>
          <w:szCs w:val="24"/>
          <w:lang w:eastAsia="ru-RU"/>
        </w:rPr>
        <w:t>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w:t>
      </w:r>
    </w:p>
    <w:p w:rsidR="00B401A2"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i/>
          <w:iCs/>
          <w:sz w:val="24"/>
          <w:szCs w:val="24"/>
          <w:lang w:eastAsia="ru-RU"/>
        </w:rPr>
        <w:t>создавать серии иллюстраций по содержанию прочитанного (прослушанного) произведения;</w:t>
      </w:r>
    </w:p>
    <w:p w:rsidR="00B401A2"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i/>
          <w:iCs/>
          <w:sz w:val="24"/>
          <w:szCs w:val="24"/>
          <w:lang w:eastAsia="ru-RU"/>
        </w:rPr>
        <w:t xml:space="preserve">пересказывать литературное произведение от имени одного из действующих лиц; </w:t>
      </w:r>
    </w:p>
    <w:p w:rsidR="00B401A2"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i/>
          <w:iCs/>
          <w:sz w:val="24"/>
          <w:szCs w:val="24"/>
          <w:lang w:eastAsia="ru-RU"/>
        </w:rPr>
        <w:t>писать сочинения по поводу прочитанного в виде читательских аннотации или отзыва;</w:t>
      </w:r>
    </w:p>
    <w:p w:rsidR="003003C9"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i/>
          <w:iCs/>
          <w:sz w:val="24"/>
          <w:szCs w:val="24"/>
          <w:lang w:eastAsia="ru-RU"/>
        </w:rPr>
      </w:pPr>
      <w:r w:rsidRPr="00B401A2">
        <w:rPr>
          <w:rFonts w:ascii="Times New Roman" w:eastAsia="Times New Roman" w:hAnsi="Times New Roman" w:cs="Times New Roman"/>
          <w:i/>
          <w:iCs/>
          <w:sz w:val="24"/>
          <w:szCs w:val="24"/>
          <w:lang w:eastAsia="ru-RU"/>
        </w:rPr>
        <w:t>создавать проекты в виде текста или презентаций с аудиовизуальной поддержкой и пояснениями.</w:t>
      </w:r>
    </w:p>
    <w:p w:rsidR="00B401A2" w:rsidRPr="00B401A2" w:rsidRDefault="00B401A2" w:rsidP="00B401A2">
      <w:pPr>
        <w:pStyle w:val="a3"/>
        <w:spacing w:after="0" w:line="360" w:lineRule="auto"/>
        <w:ind w:firstLine="709"/>
      </w:pPr>
      <w:r w:rsidRPr="00B401A2">
        <w:rPr>
          <w:b/>
          <w:bCs/>
        </w:rPr>
        <w:t>Достижение предметных результатов по годам обучения:</w:t>
      </w:r>
    </w:p>
    <w:p w:rsidR="00B401A2" w:rsidRPr="00B401A2" w:rsidRDefault="00B401A2" w:rsidP="00B401A2">
      <w:pPr>
        <w:spacing w:before="100" w:beforeAutospacing="1" w:after="100" w:afterAutospacing="1" w:line="360" w:lineRule="auto"/>
        <w:ind w:right="47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К концу </w:t>
      </w:r>
      <w:r w:rsidRPr="00B401A2">
        <w:rPr>
          <w:rFonts w:ascii="Times New Roman" w:eastAsia="Times New Roman" w:hAnsi="Times New Roman" w:cs="Times New Roman"/>
          <w:b/>
          <w:bCs/>
          <w:sz w:val="24"/>
          <w:szCs w:val="24"/>
          <w:lang w:eastAsia="ru-RU"/>
        </w:rPr>
        <w:t>четвёртого года</w:t>
      </w:r>
      <w:r w:rsidRPr="00B401A2">
        <w:rPr>
          <w:rFonts w:ascii="Times New Roman" w:eastAsia="Times New Roman" w:hAnsi="Times New Roman" w:cs="Times New Roman"/>
          <w:sz w:val="24"/>
          <w:szCs w:val="24"/>
          <w:lang w:eastAsia="ru-RU"/>
        </w:rPr>
        <w:t xml:space="preserve"> изучения учебного предмета «Литературное чтение на родном (русском) языке» обучающийся </w:t>
      </w:r>
      <w:r w:rsidRPr="00B401A2">
        <w:rPr>
          <w:rFonts w:ascii="Times New Roman" w:eastAsia="Times New Roman" w:hAnsi="Times New Roman" w:cs="Times New Roman"/>
          <w:b/>
          <w:bCs/>
          <w:sz w:val="24"/>
          <w:szCs w:val="24"/>
          <w:lang w:eastAsia="ru-RU"/>
        </w:rPr>
        <w:t>научится:</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осознавать значимость чтения русской литературы для личного развития; для познания себя, для культурной самоидентификации; </w:t>
      </w:r>
    </w:p>
    <w:p w:rsidR="00B401A2" w:rsidRPr="00B401A2" w:rsidRDefault="00B401A2" w:rsidP="00B401A2">
      <w:pPr>
        <w:spacing w:before="159" w:after="100" w:afterAutospacing="1" w:line="360" w:lineRule="auto"/>
        <w:ind w:right="26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определять позиции героев художественного текста, позицию автора художественного текста;</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приемами интерпретации, анализа и преобразования художественных, научно-популярных и учебных текстов; </w:t>
      </w:r>
    </w:p>
    <w:p w:rsidR="00B401A2" w:rsidRPr="00B401A2" w:rsidRDefault="00B401A2" w:rsidP="00B401A2">
      <w:pPr>
        <w:shd w:val="clear" w:color="auto" w:fill="FFFFFF"/>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w:t>
      </w:r>
      <w:r w:rsidRPr="00B401A2">
        <w:rPr>
          <w:rFonts w:ascii="Times New Roman" w:eastAsia="Times New Roman" w:hAnsi="Times New Roman" w:cs="Times New Roman"/>
          <w:sz w:val="24"/>
          <w:szCs w:val="24"/>
          <w:lang w:eastAsia="ru-RU"/>
        </w:rPr>
        <w:lastRenderedPageBreak/>
        <w:t>содержание прочитанного или прослушанного с учетом специфики текста в виде пересказа (полного или краткого); составлять устный рассказ на основе прочитанных произведений с учетом коммуникативной задачи (для разных адресатов);</w:t>
      </w:r>
    </w:p>
    <w:p w:rsidR="00B401A2" w:rsidRPr="00B401A2" w:rsidRDefault="00B401A2" w:rsidP="00B401A2">
      <w:pPr>
        <w:spacing w:before="100" w:beforeAutospacing="1" w:after="100" w:afterAutospacing="1" w:line="360" w:lineRule="auto"/>
        <w:ind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самостоятельно выбирать интересующую литературу, формировать и обогащать собственный круг чтения; пользоваться справочными источниками для понимания и получения дополнительной информации.</w:t>
      </w:r>
    </w:p>
    <w:p w:rsidR="00B401A2" w:rsidRPr="00B401A2" w:rsidRDefault="00B401A2" w:rsidP="00B401A2">
      <w:pPr>
        <w:spacing w:before="100" w:beforeAutospacing="1" w:after="100" w:afterAutospacing="1" w:line="360" w:lineRule="auto"/>
        <w:ind w:right="47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Обучающийся получит возможность научиться</w:t>
      </w:r>
      <w:r w:rsidRPr="00B401A2">
        <w:rPr>
          <w:rFonts w:ascii="Times New Roman" w:eastAsia="Times New Roman" w:hAnsi="Times New Roman" w:cs="Times New Roman"/>
          <w:b/>
          <w:bCs/>
          <w:sz w:val="24"/>
          <w:szCs w:val="24"/>
          <w:lang w:eastAsia="ru-RU"/>
        </w:rPr>
        <w:t>:</w:t>
      </w:r>
    </w:p>
    <w:p w:rsidR="00B401A2"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i/>
          <w:iCs/>
          <w:sz w:val="24"/>
          <w:szCs w:val="24"/>
          <w:lang w:eastAsia="ru-RU"/>
        </w:rPr>
        <w:t>воспринимать художественную литературу как один из видов искусства, соотносить впечатления от прочитанных (прослушанных) произведений с впечатлениями от других видов искусства;</w:t>
      </w:r>
    </w:p>
    <w:p w:rsidR="00B401A2"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sz w:val="24"/>
          <w:szCs w:val="24"/>
          <w:lang w:eastAsia="ru-RU"/>
        </w:rPr>
      </w:pPr>
      <w:r w:rsidRPr="00B401A2">
        <w:rPr>
          <w:rFonts w:ascii="Times New Roman" w:eastAsia="Times New Roman" w:hAnsi="Times New Roman" w:cs="Times New Roman"/>
          <w:i/>
          <w:iCs/>
          <w:sz w:val="24"/>
          <w:szCs w:val="24"/>
          <w:lang w:eastAsia="ru-RU"/>
        </w:rPr>
        <w:t>писать сочинения по поводу прочитанного в виде читательских аннотации или отзыва;</w:t>
      </w:r>
    </w:p>
    <w:p w:rsidR="00B401A2"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i/>
          <w:iCs/>
          <w:sz w:val="24"/>
          <w:szCs w:val="24"/>
          <w:lang w:eastAsia="ru-RU"/>
        </w:rPr>
      </w:pPr>
      <w:r w:rsidRPr="00B401A2">
        <w:rPr>
          <w:rFonts w:ascii="Times New Roman" w:eastAsia="Times New Roman" w:hAnsi="Times New Roman" w:cs="Times New Roman"/>
          <w:i/>
          <w:iCs/>
          <w:sz w:val="24"/>
          <w:szCs w:val="24"/>
          <w:lang w:eastAsia="ru-RU"/>
        </w:rPr>
        <w:t>создавать проекты в виде текста или презентаций с аудиовизу</w:t>
      </w:r>
      <w:r w:rsidRPr="00B401A2">
        <w:rPr>
          <w:rFonts w:ascii="Times New Roman" w:eastAsia="Times New Roman" w:hAnsi="Times New Roman" w:cs="Times New Roman"/>
          <w:i/>
          <w:iCs/>
          <w:sz w:val="24"/>
          <w:szCs w:val="24"/>
          <w:lang w:eastAsia="ru-RU"/>
        </w:rPr>
        <w:t>альной поддержкой и пояснениями</w:t>
      </w:r>
    </w:p>
    <w:p w:rsidR="00B401A2" w:rsidRPr="00B401A2" w:rsidRDefault="00B401A2" w:rsidP="00B401A2">
      <w:pPr>
        <w:spacing w:before="100" w:beforeAutospacing="1" w:after="100" w:afterAutospacing="1" w:line="360" w:lineRule="auto"/>
        <w:ind w:right="261" w:firstLine="709"/>
        <w:rPr>
          <w:rFonts w:ascii="Times New Roman" w:eastAsia="Times New Roman" w:hAnsi="Times New Roman" w:cs="Times New Roman"/>
          <w:sz w:val="24"/>
          <w:szCs w:val="24"/>
          <w:lang w:eastAsia="ru-RU"/>
        </w:rPr>
      </w:pPr>
    </w:p>
    <w:p w:rsidR="00B401A2" w:rsidRPr="00B401A2" w:rsidRDefault="00B401A2" w:rsidP="00B401A2">
      <w:pPr>
        <w:pStyle w:val="western"/>
        <w:spacing w:line="360" w:lineRule="auto"/>
        <w:ind w:left="-142"/>
        <w:jc w:val="center"/>
        <w:rPr>
          <w:sz w:val="24"/>
          <w:szCs w:val="24"/>
        </w:rPr>
      </w:pPr>
      <w:r w:rsidRPr="00B401A2">
        <w:rPr>
          <w:b/>
          <w:bCs/>
          <w:sz w:val="24"/>
          <w:szCs w:val="24"/>
        </w:rPr>
        <w:t>Содержание учебного предмета «Литературное чтение на родном (русском) языке»</w:t>
      </w:r>
    </w:p>
    <w:p w:rsidR="00B401A2" w:rsidRPr="00B401A2" w:rsidRDefault="00B401A2" w:rsidP="00B401A2">
      <w:pPr>
        <w:pStyle w:val="western"/>
        <w:spacing w:line="360" w:lineRule="auto"/>
        <w:ind w:left="0" w:right="-142"/>
        <w:rPr>
          <w:sz w:val="24"/>
          <w:szCs w:val="24"/>
        </w:rPr>
      </w:pPr>
      <w:r w:rsidRPr="00B401A2">
        <w:rPr>
          <w:b/>
          <w:bCs/>
          <w:i/>
          <w:iCs/>
          <w:sz w:val="24"/>
          <w:szCs w:val="24"/>
        </w:rPr>
        <w:t>Виды речевой и читательской деятельности</w:t>
      </w:r>
    </w:p>
    <w:p w:rsidR="00B401A2" w:rsidRPr="00B401A2" w:rsidRDefault="00B401A2" w:rsidP="00B401A2">
      <w:pPr>
        <w:pStyle w:val="western"/>
        <w:spacing w:line="360" w:lineRule="auto"/>
        <w:ind w:left="1162" w:right="3992"/>
        <w:rPr>
          <w:sz w:val="24"/>
          <w:szCs w:val="24"/>
        </w:rPr>
      </w:pPr>
      <w:proofErr w:type="spellStart"/>
      <w:r w:rsidRPr="00B401A2">
        <w:rPr>
          <w:b/>
          <w:bCs/>
          <w:sz w:val="24"/>
          <w:szCs w:val="24"/>
        </w:rPr>
        <w:t>Аудирование</w:t>
      </w:r>
      <w:proofErr w:type="spellEnd"/>
      <w:r w:rsidRPr="00B401A2">
        <w:rPr>
          <w:b/>
          <w:bCs/>
          <w:sz w:val="24"/>
          <w:szCs w:val="24"/>
        </w:rPr>
        <w:t xml:space="preserve"> (слушание)</w:t>
      </w:r>
    </w:p>
    <w:p w:rsidR="00B401A2" w:rsidRPr="00B401A2" w:rsidRDefault="00B401A2" w:rsidP="00B401A2">
      <w:pPr>
        <w:pStyle w:val="western"/>
        <w:spacing w:line="360" w:lineRule="auto"/>
        <w:ind w:left="0" w:right="261" w:firstLine="709"/>
        <w:rPr>
          <w:sz w:val="24"/>
          <w:szCs w:val="24"/>
        </w:rPr>
      </w:pPr>
      <w:r w:rsidRPr="00B401A2">
        <w:rPr>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воспринятого на слух текста. </w:t>
      </w:r>
    </w:p>
    <w:p w:rsidR="00B401A2" w:rsidRPr="00B401A2" w:rsidRDefault="00B401A2" w:rsidP="00B401A2">
      <w:pPr>
        <w:pStyle w:val="western"/>
        <w:spacing w:line="360" w:lineRule="auto"/>
        <w:ind w:left="1134"/>
        <w:rPr>
          <w:sz w:val="24"/>
          <w:szCs w:val="24"/>
        </w:rPr>
      </w:pPr>
      <w:r w:rsidRPr="00B401A2">
        <w:rPr>
          <w:b/>
          <w:bCs/>
          <w:sz w:val="24"/>
          <w:szCs w:val="24"/>
        </w:rPr>
        <w:t xml:space="preserve">Чтение </w:t>
      </w:r>
    </w:p>
    <w:p w:rsidR="00B401A2" w:rsidRPr="00B401A2" w:rsidRDefault="00B401A2" w:rsidP="00B401A2">
      <w:pPr>
        <w:pStyle w:val="western"/>
        <w:spacing w:before="159" w:beforeAutospacing="0" w:line="360" w:lineRule="auto"/>
        <w:ind w:left="0" w:right="261" w:firstLine="709"/>
        <w:rPr>
          <w:sz w:val="24"/>
          <w:szCs w:val="24"/>
        </w:rPr>
      </w:pPr>
      <w:r w:rsidRPr="00B401A2">
        <w:rPr>
          <w:i/>
          <w:iCs/>
          <w:sz w:val="24"/>
          <w:szCs w:val="24"/>
        </w:rPr>
        <w:t>Чтение вслух</w:t>
      </w:r>
      <w:r w:rsidRPr="00B401A2">
        <w:rPr>
          <w:b/>
          <w:bCs/>
          <w:sz w:val="24"/>
          <w:szCs w:val="24"/>
        </w:rPr>
        <w:t xml:space="preserve">. </w:t>
      </w:r>
      <w:r w:rsidRPr="00B401A2">
        <w:rPr>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w:t>
      </w:r>
      <w:r w:rsidRPr="00B401A2">
        <w:rPr>
          <w:sz w:val="24"/>
          <w:szCs w:val="24"/>
        </w:rPr>
        <w:lastRenderedPageBreak/>
        <w:t>орфоэпических норм чтения. Передача с помощью интонирования смысловых особенностей разных по виду и типу текстов.</w:t>
      </w:r>
    </w:p>
    <w:p w:rsidR="00B401A2" w:rsidRPr="00B401A2" w:rsidRDefault="00B401A2" w:rsidP="00B401A2">
      <w:pPr>
        <w:pStyle w:val="western"/>
        <w:spacing w:before="0" w:beforeAutospacing="0" w:line="360" w:lineRule="auto"/>
        <w:ind w:left="0" w:right="261" w:firstLine="709"/>
        <w:rPr>
          <w:sz w:val="24"/>
          <w:szCs w:val="24"/>
        </w:rPr>
      </w:pPr>
      <w:r w:rsidRPr="00B401A2">
        <w:rPr>
          <w:i/>
          <w:iCs/>
          <w:sz w:val="24"/>
          <w:szCs w:val="24"/>
        </w:rPr>
        <w:t>Чтение про себя</w:t>
      </w:r>
      <w:r w:rsidRPr="00B401A2">
        <w:rPr>
          <w:b/>
          <w:bCs/>
          <w:sz w:val="24"/>
          <w:szCs w:val="24"/>
        </w:rPr>
        <w:t xml:space="preserve">. </w:t>
      </w:r>
      <w:r w:rsidRPr="00B401A2">
        <w:rPr>
          <w:sz w:val="24"/>
          <w:szCs w:val="24"/>
        </w:rPr>
        <w:t>Осознание при чтении про себя смысла доступных по объему и жанру произведений. Понимание особенностей разных видов чтения.</w:t>
      </w:r>
    </w:p>
    <w:p w:rsidR="00B401A2" w:rsidRPr="00B401A2" w:rsidRDefault="00B401A2" w:rsidP="00B401A2">
      <w:pPr>
        <w:pStyle w:val="western"/>
        <w:spacing w:line="360" w:lineRule="auto"/>
        <w:ind w:left="0" w:right="261" w:firstLine="709"/>
        <w:rPr>
          <w:sz w:val="24"/>
          <w:szCs w:val="24"/>
        </w:rPr>
      </w:pPr>
      <w:r w:rsidRPr="00B401A2">
        <w:rPr>
          <w:i/>
          <w:iCs/>
          <w:sz w:val="24"/>
          <w:szCs w:val="24"/>
        </w:rPr>
        <w:t>Чтение произведений устного народного творчества</w:t>
      </w:r>
      <w:r w:rsidRPr="00B401A2">
        <w:rPr>
          <w:sz w:val="24"/>
          <w:szCs w:val="24"/>
        </w:rPr>
        <w:t xml:space="preserve">: русский фольклорный текст как источник познания ценностей и традиций народа. </w:t>
      </w:r>
    </w:p>
    <w:p w:rsidR="00B401A2" w:rsidRPr="00B401A2" w:rsidRDefault="00B401A2" w:rsidP="00B401A2">
      <w:pPr>
        <w:pStyle w:val="western"/>
        <w:spacing w:line="360" w:lineRule="auto"/>
        <w:ind w:left="0" w:right="261" w:firstLine="709"/>
        <w:rPr>
          <w:sz w:val="24"/>
          <w:szCs w:val="24"/>
        </w:rPr>
      </w:pPr>
      <w:r w:rsidRPr="00B401A2">
        <w:rPr>
          <w:i/>
          <w:iCs/>
          <w:sz w:val="24"/>
          <w:szCs w:val="24"/>
        </w:rPr>
        <w:t>Чтение текстов художественных произведений</w:t>
      </w:r>
      <w:r w:rsidRPr="00B401A2">
        <w:rPr>
          <w:sz w:val="24"/>
          <w:szCs w:val="24"/>
        </w:rPr>
        <w:t xml:space="preserve">, отражающих 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вера, справедливость, совесть, сострадание и др. </w:t>
      </w:r>
      <w:r w:rsidRPr="00B401A2">
        <w:rPr>
          <w:sz w:val="24"/>
          <w:szCs w:val="24"/>
          <w:shd w:val="clear" w:color="auto" w:fill="FFFFFF"/>
        </w:rPr>
        <w:t>Ч</w:t>
      </w:r>
      <w:r w:rsidRPr="00B401A2">
        <w:rPr>
          <w:sz w:val="24"/>
          <w:szCs w:val="24"/>
        </w:rPr>
        <w:t xml:space="preserve">ерты русского национального характера: доброта, бескорыстие, трудолюбие, честность, смелость и др. Русские национальные традиции: единение, взаимопомощь, открытость, гостеприимство и др.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B401A2" w:rsidRPr="00B401A2" w:rsidRDefault="00B401A2" w:rsidP="00B401A2">
      <w:pPr>
        <w:pStyle w:val="western"/>
        <w:spacing w:line="360" w:lineRule="auto"/>
        <w:ind w:left="0" w:right="261" w:firstLine="709"/>
        <w:rPr>
          <w:sz w:val="24"/>
          <w:szCs w:val="24"/>
        </w:rPr>
      </w:pPr>
      <w:r w:rsidRPr="00B401A2">
        <w:rPr>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w:t>
      </w:r>
    </w:p>
    <w:p w:rsidR="00B401A2" w:rsidRPr="00B401A2" w:rsidRDefault="00B401A2" w:rsidP="00B401A2">
      <w:pPr>
        <w:pStyle w:val="western"/>
        <w:spacing w:line="360" w:lineRule="auto"/>
        <w:ind w:left="0" w:right="261" w:firstLine="709"/>
        <w:rPr>
          <w:sz w:val="24"/>
          <w:szCs w:val="24"/>
        </w:rPr>
      </w:pPr>
      <w:r w:rsidRPr="00B401A2">
        <w:rPr>
          <w:sz w:val="24"/>
          <w:szCs w:val="24"/>
        </w:rPr>
        <w:t>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B401A2" w:rsidRPr="00B401A2" w:rsidRDefault="00B401A2" w:rsidP="00B401A2">
      <w:pPr>
        <w:pStyle w:val="western"/>
        <w:spacing w:line="360" w:lineRule="auto"/>
        <w:ind w:left="0" w:right="255" w:firstLine="709"/>
        <w:rPr>
          <w:sz w:val="24"/>
          <w:szCs w:val="24"/>
        </w:rPr>
      </w:pPr>
      <w:r w:rsidRPr="00B401A2">
        <w:rPr>
          <w:i/>
          <w:iCs/>
          <w:sz w:val="24"/>
          <w:szCs w:val="24"/>
        </w:rPr>
        <w:t xml:space="preserve">Чтение информационных текстов: </w:t>
      </w:r>
      <w:r w:rsidRPr="00B401A2">
        <w:rPr>
          <w:sz w:val="24"/>
          <w:szCs w:val="24"/>
        </w:rPr>
        <w:t xml:space="preserve">историко-культурный комментарий к произведениям, отдельные факты биографии авторов изучаемых текстов. </w:t>
      </w:r>
    </w:p>
    <w:p w:rsidR="00B401A2" w:rsidRPr="00B401A2" w:rsidRDefault="00B401A2" w:rsidP="00B401A2">
      <w:pPr>
        <w:pStyle w:val="western"/>
        <w:spacing w:line="360" w:lineRule="auto"/>
        <w:ind w:left="1134"/>
        <w:rPr>
          <w:sz w:val="24"/>
          <w:szCs w:val="24"/>
        </w:rPr>
      </w:pPr>
      <w:r w:rsidRPr="00B401A2">
        <w:rPr>
          <w:b/>
          <w:bCs/>
          <w:sz w:val="24"/>
          <w:szCs w:val="24"/>
        </w:rPr>
        <w:t>Говорение (культура речевого общения)</w:t>
      </w:r>
    </w:p>
    <w:p w:rsidR="00B401A2" w:rsidRPr="00B401A2" w:rsidRDefault="00B401A2" w:rsidP="00B401A2">
      <w:pPr>
        <w:pStyle w:val="western"/>
        <w:spacing w:line="360" w:lineRule="auto"/>
        <w:ind w:left="0" w:right="261" w:firstLine="709"/>
        <w:rPr>
          <w:sz w:val="24"/>
          <w:szCs w:val="24"/>
        </w:rPr>
      </w:pPr>
      <w:r w:rsidRPr="00B401A2">
        <w:rPr>
          <w:i/>
          <w:iCs/>
          <w:sz w:val="24"/>
          <w:szCs w:val="24"/>
        </w:rPr>
        <w:t>Диалогическая и монологическая речь.</w:t>
      </w:r>
      <w:r w:rsidRPr="00B401A2">
        <w:rPr>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специфику русской художественной литературы. Пополнение словарного запаса. Воспроизведение услышанного или прочитанного </w:t>
      </w:r>
      <w:r w:rsidRPr="00B401A2">
        <w:rPr>
          <w:sz w:val="24"/>
          <w:szCs w:val="24"/>
        </w:rPr>
        <w:lastRenderedPageBreak/>
        <w:t xml:space="preserve">текста с опорой на ключевые слова, иллюстрации к тексту (подробный, краткий, выборочный пересказ текста). </w:t>
      </w:r>
    </w:p>
    <w:p w:rsidR="00B401A2" w:rsidRPr="00B401A2" w:rsidRDefault="00B401A2" w:rsidP="00B401A2">
      <w:pPr>
        <w:pStyle w:val="western"/>
        <w:spacing w:line="360" w:lineRule="auto"/>
        <w:ind w:left="0" w:right="261" w:firstLine="709"/>
        <w:rPr>
          <w:sz w:val="24"/>
          <w:szCs w:val="24"/>
        </w:rPr>
      </w:pPr>
      <w:r w:rsidRPr="00B401A2">
        <w:rPr>
          <w:sz w:val="24"/>
          <w:szCs w:val="24"/>
        </w:rPr>
        <w:t>Соблюдение в учебных ситуациях этикетных форм и устойчивых формул‚ принципов этикетного общения, лежащих в основе национального речевого этикета.</w:t>
      </w:r>
    </w:p>
    <w:p w:rsidR="00B401A2" w:rsidRPr="00B401A2" w:rsidRDefault="00B401A2" w:rsidP="00B401A2">
      <w:pPr>
        <w:pStyle w:val="western"/>
        <w:spacing w:line="360" w:lineRule="auto"/>
        <w:ind w:left="0" w:right="261" w:firstLine="709"/>
        <w:rPr>
          <w:sz w:val="24"/>
          <w:szCs w:val="24"/>
        </w:rPr>
      </w:pPr>
      <w:proofErr w:type="spellStart"/>
      <w:r w:rsidRPr="00B401A2">
        <w:rPr>
          <w:sz w:val="24"/>
          <w:szCs w:val="24"/>
        </w:rPr>
        <w:t>Декламирование</w:t>
      </w:r>
      <w:proofErr w:type="spellEnd"/>
      <w:r w:rsidRPr="00B401A2">
        <w:rPr>
          <w:sz w:val="24"/>
          <w:szCs w:val="24"/>
        </w:rPr>
        <w:t xml:space="preserve"> (чтение наизусть) стихотворных произведений по выбору учащихся.</w:t>
      </w:r>
    </w:p>
    <w:p w:rsidR="00B401A2" w:rsidRPr="00B401A2" w:rsidRDefault="00B401A2" w:rsidP="00B401A2">
      <w:pPr>
        <w:pStyle w:val="western"/>
        <w:spacing w:line="360" w:lineRule="auto"/>
        <w:ind w:left="1134"/>
        <w:rPr>
          <w:sz w:val="24"/>
          <w:szCs w:val="24"/>
        </w:rPr>
      </w:pPr>
      <w:r w:rsidRPr="00B401A2">
        <w:rPr>
          <w:b/>
          <w:bCs/>
          <w:sz w:val="24"/>
          <w:szCs w:val="24"/>
        </w:rPr>
        <w:t>Письмо (культура письменной речи)</w:t>
      </w:r>
    </w:p>
    <w:p w:rsidR="00B401A2" w:rsidRPr="00B401A2" w:rsidRDefault="00B401A2" w:rsidP="00B401A2">
      <w:pPr>
        <w:pStyle w:val="western"/>
        <w:spacing w:line="360" w:lineRule="auto"/>
        <w:ind w:left="0" w:right="255" w:firstLine="709"/>
        <w:rPr>
          <w:sz w:val="24"/>
          <w:szCs w:val="24"/>
        </w:rPr>
      </w:pPr>
      <w:r w:rsidRPr="00B401A2">
        <w:rPr>
          <w:sz w:val="24"/>
          <w:szCs w:val="24"/>
        </w:rPr>
        <w:t>Создание небольших по объему письменных высказываний по проблемам, поставленным в изучаемых произведениях.</w:t>
      </w:r>
    </w:p>
    <w:p w:rsidR="00B401A2" w:rsidRPr="00B401A2" w:rsidRDefault="00B401A2" w:rsidP="00B401A2">
      <w:pPr>
        <w:pStyle w:val="western"/>
        <w:spacing w:line="360" w:lineRule="auto"/>
        <w:ind w:left="1134" w:right="255"/>
        <w:rPr>
          <w:sz w:val="24"/>
          <w:szCs w:val="24"/>
        </w:rPr>
      </w:pPr>
      <w:r w:rsidRPr="00B401A2">
        <w:rPr>
          <w:b/>
          <w:bCs/>
          <w:sz w:val="24"/>
          <w:szCs w:val="24"/>
        </w:rPr>
        <w:t>Библиографическая культура</w:t>
      </w:r>
    </w:p>
    <w:p w:rsidR="00B401A2" w:rsidRPr="00B401A2" w:rsidRDefault="00B401A2" w:rsidP="00B401A2">
      <w:pPr>
        <w:pStyle w:val="western"/>
        <w:spacing w:line="360" w:lineRule="auto"/>
        <w:ind w:left="0" w:right="255" w:firstLine="709"/>
        <w:rPr>
          <w:sz w:val="24"/>
          <w:szCs w:val="24"/>
        </w:rPr>
      </w:pPr>
      <w:r w:rsidRPr="00B401A2">
        <w:rPr>
          <w:sz w:val="24"/>
          <w:szCs w:val="24"/>
        </w:rPr>
        <w:t xml:space="preserve">Выбор книг по обсуждаемой проблематике, в том числе с опорой на </w:t>
      </w:r>
      <w:r w:rsidRPr="00B401A2">
        <w:rPr>
          <w:color w:val="000000"/>
          <w:sz w:val="24"/>
          <w:szCs w:val="24"/>
        </w:rPr>
        <w:t>список произведений для внеклассного чтения, рекомендованных в учебнике</w:t>
      </w:r>
      <w:r w:rsidRPr="00B401A2">
        <w:rPr>
          <w:sz w:val="24"/>
          <w:szCs w:val="24"/>
        </w:rPr>
        <w:t>. Использование соответствующих возрасту словарей и энциклопедий, содержащих сведения о русской культуре.</w:t>
      </w:r>
    </w:p>
    <w:p w:rsidR="00B401A2" w:rsidRPr="00B401A2" w:rsidRDefault="00B401A2" w:rsidP="00B401A2">
      <w:pPr>
        <w:pStyle w:val="western"/>
        <w:spacing w:line="360" w:lineRule="auto"/>
        <w:ind w:left="0" w:right="255" w:firstLine="709"/>
        <w:rPr>
          <w:sz w:val="24"/>
          <w:szCs w:val="24"/>
        </w:rPr>
      </w:pPr>
    </w:p>
    <w:p w:rsidR="00B401A2" w:rsidRPr="00B401A2" w:rsidRDefault="00B401A2" w:rsidP="00B401A2">
      <w:pPr>
        <w:pStyle w:val="western"/>
        <w:spacing w:line="360" w:lineRule="auto"/>
        <w:ind w:left="0"/>
        <w:rPr>
          <w:sz w:val="24"/>
          <w:szCs w:val="24"/>
        </w:rPr>
      </w:pPr>
      <w:r w:rsidRPr="00B401A2">
        <w:rPr>
          <w:b/>
          <w:bCs/>
          <w:i/>
          <w:iCs/>
          <w:sz w:val="24"/>
          <w:szCs w:val="24"/>
        </w:rPr>
        <w:t>Круг чтения</w:t>
      </w:r>
    </w:p>
    <w:p w:rsidR="00B401A2" w:rsidRPr="00B401A2" w:rsidRDefault="00B401A2" w:rsidP="00B401A2">
      <w:pPr>
        <w:pStyle w:val="western"/>
        <w:spacing w:line="360" w:lineRule="auto"/>
        <w:ind w:left="0" w:firstLine="709"/>
        <w:rPr>
          <w:sz w:val="24"/>
          <w:szCs w:val="24"/>
        </w:rPr>
      </w:pPr>
      <w:r w:rsidRPr="00B401A2">
        <w:rPr>
          <w:sz w:val="24"/>
          <w:szCs w:val="24"/>
        </w:rPr>
        <w:t>Произведения русского устного народного творчества; произведения классиков русской литературы XIX–ХХ вв. и современной отечественной литературы, отражающие национально-культурные ценности и традиции русского народа, особенности его мировосприятия. Основные темы детского чтения: художественные произведения о детстве, о становлении характера, о Родине, о выдающихся представителях русского народа (первооткрывателях, писателях, поэтах, художниках, полководцах), о праздниках, значимых для русской культуры, о детских фантазиях и мечтах.</w:t>
      </w:r>
    </w:p>
    <w:p w:rsidR="00B401A2" w:rsidRPr="00B401A2" w:rsidRDefault="00B401A2" w:rsidP="00B401A2">
      <w:pPr>
        <w:pStyle w:val="western"/>
        <w:spacing w:line="360" w:lineRule="auto"/>
        <w:ind w:left="0" w:firstLine="709"/>
        <w:rPr>
          <w:sz w:val="24"/>
          <w:szCs w:val="24"/>
        </w:rPr>
      </w:pPr>
    </w:p>
    <w:p w:rsidR="00B401A2" w:rsidRPr="00B401A2" w:rsidRDefault="00B401A2" w:rsidP="00B401A2">
      <w:pPr>
        <w:pStyle w:val="western"/>
        <w:spacing w:line="360" w:lineRule="auto"/>
        <w:ind w:left="0"/>
        <w:rPr>
          <w:sz w:val="24"/>
          <w:szCs w:val="24"/>
        </w:rPr>
      </w:pPr>
      <w:r w:rsidRPr="00B401A2">
        <w:rPr>
          <w:b/>
          <w:bCs/>
          <w:i/>
          <w:iCs/>
          <w:sz w:val="24"/>
          <w:szCs w:val="24"/>
        </w:rPr>
        <w:t>Литературоведческая пропедевтика (практическое освоение)</w:t>
      </w:r>
    </w:p>
    <w:p w:rsidR="00B401A2" w:rsidRPr="00B401A2" w:rsidRDefault="00B401A2" w:rsidP="00B401A2">
      <w:pPr>
        <w:pStyle w:val="western"/>
        <w:spacing w:line="360" w:lineRule="auto"/>
        <w:ind w:left="0" w:right="261" w:firstLine="709"/>
        <w:rPr>
          <w:sz w:val="24"/>
          <w:szCs w:val="24"/>
        </w:rPr>
      </w:pPr>
      <w:r w:rsidRPr="00B401A2">
        <w:rPr>
          <w:sz w:val="24"/>
          <w:szCs w:val="24"/>
        </w:rPr>
        <w:t xml:space="preserve">Жанровое разнообразие изучаемых произведений: малые и большие фольклорные формы; литературная сказка; рассказ, притча, стихотворение. </w:t>
      </w:r>
      <w:r w:rsidRPr="00B401A2">
        <w:rPr>
          <w:sz w:val="24"/>
          <w:szCs w:val="24"/>
        </w:rPr>
        <w:lastRenderedPageBreak/>
        <w:t>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w:t>
      </w:r>
    </w:p>
    <w:p w:rsidR="00B401A2" w:rsidRPr="00B401A2" w:rsidRDefault="00B401A2" w:rsidP="00B401A2">
      <w:pPr>
        <w:pStyle w:val="western"/>
        <w:spacing w:line="360" w:lineRule="auto"/>
        <w:ind w:left="0" w:right="261" w:firstLine="709"/>
        <w:rPr>
          <w:sz w:val="24"/>
          <w:szCs w:val="24"/>
        </w:rPr>
      </w:pPr>
    </w:p>
    <w:p w:rsidR="00B401A2" w:rsidRPr="00B401A2" w:rsidRDefault="00B401A2" w:rsidP="00B401A2">
      <w:pPr>
        <w:pStyle w:val="western"/>
        <w:spacing w:line="360" w:lineRule="auto"/>
        <w:ind w:left="0" w:right="261"/>
        <w:rPr>
          <w:sz w:val="24"/>
          <w:szCs w:val="24"/>
        </w:rPr>
      </w:pPr>
      <w:r w:rsidRPr="00B401A2">
        <w:rPr>
          <w:b/>
          <w:bCs/>
          <w:i/>
          <w:iCs/>
          <w:sz w:val="24"/>
          <w:szCs w:val="24"/>
        </w:rPr>
        <w:t>Творческая деятельность обучающихся (на основе изученных литературных произведений)</w:t>
      </w:r>
    </w:p>
    <w:p w:rsidR="00B401A2" w:rsidRPr="00B401A2" w:rsidRDefault="00B401A2" w:rsidP="00B401A2">
      <w:pPr>
        <w:pStyle w:val="western"/>
        <w:spacing w:line="360" w:lineRule="auto"/>
        <w:ind w:left="0" w:right="255" w:firstLine="709"/>
        <w:rPr>
          <w:sz w:val="24"/>
          <w:szCs w:val="24"/>
        </w:rPr>
      </w:pPr>
      <w:r w:rsidRPr="00B401A2">
        <w:rPr>
          <w:sz w:val="24"/>
          <w:szCs w:val="24"/>
        </w:rPr>
        <w:t xml:space="preserve">Интерпретация литературного произведения в творческой деятельности учащихся: чтение по ролям, </w:t>
      </w:r>
      <w:proofErr w:type="spellStart"/>
      <w:r w:rsidRPr="00B401A2">
        <w:rPr>
          <w:sz w:val="24"/>
          <w:szCs w:val="24"/>
        </w:rPr>
        <w:t>инсценирование</w:t>
      </w:r>
      <w:proofErr w:type="spellEnd"/>
      <w:r w:rsidRPr="00B401A2">
        <w:rPr>
          <w:sz w:val="24"/>
          <w:szCs w:val="24"/>
        </w:rPr>
        <w:t>; создание собственного устного и письменного текста на основе художественного произведения с учетом коммуникативной задачи (для разных адресатов); с опорой на серию иллюстраций к произведению, на репродукции картин русских художников.</w:t>
      </w:r>
    </w:p>
    <w:p w:rsidR="00B401A2" w:rsidRPr="00B401A2" w:rsidRDefault="00B401A2" w:rsidP="00B401A2">
      <w:pPr>
        <w:pStyle w:val="a3"/>
        <w:spacing w:after="0" w:line="360" w:lineRule="auto"/>
        <w:jc w:val="center"/>
      </w:pPr>
      <w:r w:rsidRPr="00B401A2">
        <w:rPr>
          <w:b/>
          <w:bCs/>
        </w:rPr>
        <w:t>Примерный перечень произведений, реализующих содержание программы</w:t>
      </w:r>
    </w:p>
    <w:p w:rsidR="00B401A2" w:rsidRPr="00B401A2" w:rsidRDefault="00B401A2" w:rsidP="00B401A2">
      <w:pPr>
        <w:pStyle w:val="a3"/>
        <w:spacing w:after="0" w:line="360" w:lineRule="auto"/>
        <w:ind w:firstLine="709"/>
        <w:jc w:val="center"/>
      </w:pPr>
      <w:r w:rsidRPr="00B401A2">
        <w:rPr>
          <w:b/>
          <w:bCs/>
        </w:rPr>
        <w:t xml:space="preserve">Четвёртый год обучения (34 ч) </w:t>
      </w:r>
    </w:p>
    <w:p w:rsidR="00B401A2" w:rsidRPr="00B401A2" w:rsidRDefault="00B401A2" w:rsidP="00B401A2">
      <w:pPr>
        <w:pStyle w:val="a3"/>
        <w:spacing w:after="0" w:line="360" w:lineRule="auto"/>
        <w:ind w:firstLine="709"/>
        <w:jc w:val="center"/>
      </w:pPr>
      <w:r w:rsidRPr="00B401A2">
        <w:rPr>
          <w:b/>
          <w:bCs/>
        </w:rPr>
        <w:t>4 КЛАСС</w:t>
      </w:r>
    </w:p>
    <w:p w:rsidR="00B401A2" w:rsidRPr="00B401A2" w:rsidRDefault="00B401A2" w:rsidP="00B401A2">
      <w:pPr>
        <w:pStyle w:val="a3"/>
        <w:spacing w:after="0" w:line="360" w:lineRule="auto"/>
      </w:pPr>
      <w:r w:rsidRPr="00B401A2">
        <w:rPr>
          <w:b/>
          <w:bCs/>
        </w:rPr>
        <w:t>РАЗДЕЛ 1. МИР ДЕТСТВА (21 ч)</w:t>
      </w:r>
    </w:p>
    <w:p w:rsidR="00B401A2" w:rsidRPr="00B401A2" w:rsidRDefault="00B401A2" w:rsidP="00B401A2">
      <w:pPr>
        <w:pStyle w:val="a3"/>
        <w:spacing w:after="0" w:line="360" w:lineRule="auto"/>
      </w:pPr>
      <w:r w:rsidRPr="00B401A2">
        <w:rPr>
          <w:b/>
          <w:bCs/>
        </w:rPr>
        <w:t xml:space="preserve">Я и книги (5 ч) </w:t>
      </w:r>
    </w:p>
    <w:p w:rsidR="00B401A2" w:rsidRPr="00B401A2" w:rsidRDefault="00B401A2" w:rsidP="00B401A2">
      <w:pPr>
        <w:pStyle w:val="a3"/>
        <w:shd w:val="clear" w:color="auto" w:fill="FFFFFF"/>
        <w:spacing w:after="0" w:line="360" w:lineRule="auto"/>
      </w:pPr>
      <w:r w:rsidRPr="00B401A2">
        <w:rPr>
          <w:b/>
          <w:bCs/>
          <w:i/>
          <w:iCs/>
        </w:rPr>
        <w:t>Испокон века книга растит человека</w:t>
      </w:r>
    </w:p>
    <w:p w:rsidR="00B401A2" w:rsidRPr="00B401A2" w:rsidRDefault="00B401A2" w:rsidP="00B401A2">
      <w:pPr>
        <w:pStyle w:val="a3"/>
        <w:shd w:val="clear" w:color="auto" w:fill="FFFFFF"/>
        <w:spacing w:after="0" w:line="360" w:lineRule="auto"/>
      </w:pPr>
      <w:r w:rsidRPr="00B401A2">
        <w:rPr>
          <w:b/>
          <w:bCs/>
        </w:rPr>
        <w:t>С. Т. Аксаков. «</w:t>
      </w:r>
      <w:r w:rsidRPr="00B401A2">
        <w:t>Детские годы Багрова-внука» (фрагмент главы</w:t>
      </w:r>
    </w:p>
    <w:p w:rsidR="00B401A2" w:rsidRPr="00B401A2" w:rsidRDefault="00B401A2" w:rsidP="00B401A2">
      <w:pPr>
        <w:pStyle w:val="a3"/>
        <w:shd w:val="clear" w:color="auto" w:fill="FFFFFF"/>
        <w:spacing w:after="0" w:line="360" w:lineRule="auto"/>
      </w:pPr>
      <w:r w:rsidRPr="00B401A2">
        <w:t>«Последовательные воспоминания»).</w:t>
      </w:r>
    </w:p>
    <w:p w:rsidR="00B401A2" w:rsidRPr="00B401A2" w:rsidRDefault="00B401A2" w:rsidP="00B401A2">
      <w:pPr>
        <w:pStyle w:val="a3"/>
        <w:shd w:val="clear" w:color="auto" w:fill="FFFFFF"/>
        <w:spacing w:after="0" w:line="360" w:lineRule="auto"/>
      </w:pPr>
      <w:r w:rsidRPr="00B401A2">
        <w:rPr>
          <w:b/>
          <w:bCs/>
        </w:rPr>
        <w:t>Д. Н. Мамин-Сибиряк.</w:t>
      </w:r>
      <w:r w:rsidRPr="00B401A2">
        <w:t xml:space="preserve"> «Из далёкого прошлого» (глава «Книжка с картинками»).</w:t>
      </w:r>
    </w:p>
    <w:p w:rsidR="00B401A2" w:rsidRPr="00B401A2" w:rsidRDefault="00B401A2" w:rsidP="00B401A2">
      <w:pPr>
        <w:pStyle w:val="a3"/>
        <w:shd w:val="clear" w:color="auto" w:fill="FFFFFF"/>
        <w:spacing w:after="0" w:line="360" w:lineRule="auto"/>
      </w:pPr>
      <w:r w:rsidRPr="00B401A2">
        <w:rPr>
          <w:b/>
          <w:bCs/>
        </w:rPr>
        <w:t>Ю. Н. Тынянов.</w:t>
      </w:r>
      <w:r w:rsidRPr="00B401A2">
        <w:t xml:space="preserve"> «Пушкин» (фрагмент). </w:t>
      </w:r>
    </w:p>
    <w:p w:rsidR="00B401A2" w:rsidRPr="00B401A2" w:rsidRDefault="00B401A2" w:rsidP="00B401A2">
      <w:pPr>
        <w:pStyle w:val="a3"/>
        <w:spacing w:after="0" w:line="360" w:lineRule="auto"/>
      </w:pPr>
      <w:r w:rsidRPr="00B401A2">
        <w:rPr>
          <w:b/>
          <w:bCs/>
        </w:rPr>
        <w:t>С. Т. Григорьев.</w:t>
      </w:r>
      <w:r w:rsidRPr="00B401A2">
        <w:t xml:space="preserve"> «Детство Суворова» (фрагмент).</w:t>
      </w:r>
    </w:p>
    <w:p w:rsidR="00B401A2" w:rsidRPr="00B401A2" w:rsidRDefault="00B401A2" w:rsidP="00B401A2">
      <w:pPr>
        <w:pStyle w:val="a3"/>
        <w:shd w:val="clear" w:color="auto" w:fill="FFFFFF"/>
        <w:spacing w:after="0" w:line="360" w:lineRule="auto"/>
      </w:pPr>
    </w:p>
    <w:p w:rsidR="00B401A2" w:rsidRPr="00B401A2" w:rsidRDefault="00B401A2" w:rsidP="00B401A2">
      <w:pPr>
        <w:pStyle w:val="a3"/>
        <w:spacing w:after="0" w:line="360" w:lineRule="auto"/>
      </w:pPr>
      <w:r w:rsidRPr="00B401A2">
        <w:rPr>
          <w:b/>
          <w:bCs/>
        </w:rPr>
        <w:t xml:space="preserve">Я взрослею (4 ч) </w:t>
      </w:r>
    </w:p>
    <w:p w:rsidR="00B401A2" w:rsidRPr="00B401A2" w:rsidRDefault="00B401A2" w:rsidP="00B401A2">
      <w:pPr>
        <w:pStyle w:val="a3"/>
        <w:spacing w:after="0" w:line="360" w:lineRule="auto"/>
      </w:pPr>
      <w:r w:rsidRPr="00B401A2">
        <w:rPr>
          <w:b/>
          <w:bCs/>
          <w:i/>
          <w:iCs/>
        </w:rPr>
        <w:lastRenderedPageBreak/>
        <w:t xml:space="preserve">Скромность красит человека </w:t>
      </w:r>
    </w:p>
    <w:p w:rsidR="00B401A2" w:rsidRPr="00B401A2" w:rsidRDefault="00B401A2" w:rsidP="00B401A2">
      <w:pPr>
        <w:pStyle w:val="a3"/>
        <w:spacing w:after="0" w:line="360" w:lineRule="auto"/>
      </w:pPr>
      <w:r w:rsidRPr="00B401A2">
        <w:t>Пословицы о скромности.</w:t>
      </w:r>
    </w:p>
    <w:p w:rsidR="00B401A2" w:rsidRPr="00B401A2" w:rsidRDefault="00B401A2" w:rsidP="00B401A2">
      <w:pPr>
        <w:pStyle w:val="a3"/>
        <w:spacing w:after="0" w:line="360" w:lineRule="auto"/>
      </w:pPr>
      <w:r w:rsidRPr="00B401A2">
        <w:rPr>
          <w:b/>
          <w:bCs/>
        </w:rPr>
        <w:t>Е. В. Клюев.</w:t>
      </w:r>
      <w:r w:rsidRPr="00B401A2">
        <w:t xml:space="preserve"> «Шагом марш».</w:t>
      </w:r>
    </w:p>
    <w:p w:rsidR="00B401A2" w:rsidRPr="00B401A2" w:rsidRDefault="00B401A2" w:rsidP="00B401A2">
      <w:pPr>
        <w:pStyle w:val="a3"/>
        <w:spacing w:after="0" w:line="360" w:lineRule="auto"/>
      </w:pPr>
      <w:r w:rsidRPr="00B401A2">
        <w:rPr>
          <w:b/>
          <w:bCs/>
        </w:rPr>
        <w:t xml:space="preserve">И. П. </w:t>
      </w:r>
      <w:proofErr w:type="spellStart"/>
      <w:r w:rsidRPr="00B401A2">
        <w:rPr>
          <w:b/>
          <w:bCs/>
        </w:rPr>
        <w:t>Токмакова</w:t>
      </w:r>
      <w:proofErr w:type="spellEnd"/>
      <w:r w:rsidRPr="00B401A2">
        <w:rPr>
          <w:b/>
          <w:bCs/>
        </w:rPr>
        <w:t>.</w:t>
      </w:r>
      <w:r w:rsidRPr="00B401A2">
        <w:t xml:space="preserve"> «Разговор татарника и спорыша».</w:t>
      </w:r>
    </w:p>
    <w:p w:rsidR="00B401A2" w:rsidRPr="00B401A2" w:rsidRDefault="00B401A2" w:rsidP="00B401A2">
      <w:pPr>
        <w:pStyle w:val="a3"/>
        <w:shd w:val="clear" w:color="auto" w:fill="FFFFFF"/>
        <w:spacing w:after="0" w:line="360" w:lineRule="auto"/>
      </w:pPr>
      <w:r w:rsidRPr="00B401A2">
        <w:rPr>
          <w:b/>
          <w:bCs/>
          <w:i/>
          <w:iCs/>
          <w:shd w:val="clear" w:color="auto" w:fill="FFFFFF"/>
        </w:rPr>
        <w:t xml:space="preserve">Любовь всё побеждает </w:t>
      </w:r>
    </w:p>
    <w:p w:rsidR="00B401A2" w:rsidRPr="00B401A2" w:rsidRDefault="00B401A2" w:rsidP="00B401A2">
      <w:pPr>
        <w:pStyle w:val="a3"/>
        <w:shd w:val="clear" w:color="auto" w:fill="FFFFFF"/>
        <w:spacing w:after="0" w:line="360" w:lineRule="auto"/>
      </w:pPr>
      <w:r w:rsidRPr="00B401A2">
        <w:rPr>
          <w:b/>
          <w:bCs/>
          <w:shd w:val="clear" w:color="auto" w:fill="FFFFFF"/>
        </w:rPr>
        <w:t>Б. П. Екимов.</w:t>
      </w:r>
      <w:r w:rsidRPr="00B401A2">
        <w:rPr>
          <w:shd w:val="clear" w:color="auto" w:fill="FFFFFF"/>
        </w:rPr>
        <w:t xml:space="preserve"> «Ночь исцеления».</w:t>
      </w:r>
      <w:r w:rsidRPr="00B401A2">
        <w:rPr>
          <w:b/>
          <w:bCs/>
        </w:rPr>
        <w:t xml:space="preserve"> </w:t>
      </w:r>
    </w:p>
    <w:p w:rsidR="00B401A2" w:rsidRPr="00B401A2" w:rsidRDefault="00B401A2" w:rsidP="00B401A2">
      <w:pPr>
        <w:pStyle w:val="a3"/>
        <w:shd w:val="clear" w:color="auto" w:fill="FFFFFF"/>
        <w:spacing w:after="0" w:line="360" w:lineRule="auto"/>
      </w:pPr>
      <w:r w:rsidRPr="00B401A2">
        <w:rPr>
          <w:b/>
          <w:bCs/>
          <w:shd w:val="clear" w:color="auto" w:fill="FFFFFF"/>
        </w:rPr>
        <w:t xml:space="preserve">И. С. Тургенев. </w:t>
      </w:r>
      <w:r w:rsidRPr="00B401A2">
        <w:rPr>
          <w:shd w:val="clear" w:color="auto" w:fill="FFFFFF"/>
        </w:rPr>
        <w:t>«Голуби».</w:t>
      </w:r>
    </w:p>
    <w:p w:rsidR="00B401A2" w:rsidRPr="00B401A2" w:rsidRDefault="00B401A2" w:rsidP="00B401A2">
      <w:pPr>
        <w:pStyle w:val="a3"/>
        <w:spacing w:after="0" w:line="360" w:lineRule="auto"/>
      </w:pPr>
    </w:p>
    <w:p w:rsidR="00B401A2" w:rsidRPr="00B401A2" w:rsidRDefault="00B401A2" w:rsidP="00B401A2">
      <w:pPr>
        <w:pStyle w:val="a3"/>
        <w:spacing w:after="0" w:line="360" w:lineRule="auto"/>
      </w:pPr>
      <w:r w:rsidRPr="00B401A2">
        <w:rPr>
          <w:b/>
          <w:bCs/>
        </w:rPr>
        <w:t>Я и моя семья (6 ч)</w:t>
      </w:r>
    </w:p>
    <w:p w:rsidR="00B401A2" w:rsidRPr="00B401A2" w:rsidRDefault="00B401A2" w:rsidP="00B401A2">
      <w:pPr>
        <w:pStyle w:val="a3"/>
        <w:spacing w:after="0" w:line="360" w:lineRule="auto"/>
      </w:pPr>
      <w:r w:rsidRPr="00B401A2">
        <w:rPr>
          <w:b/>
          <w:bCs/>
          <w:i/>
          <w:iCs/>
        </w:rPr>
        <w:t>Такое разное детство</w:t>
      </w:r>
    </w:p>
    <w:p w:rsidR="00B401A2" w:rsidRPr="00B401A2" w:rsidRDefault="00B401A2" w:rsidP="00B401A2">
      <w:pPr>
        <w:pStyle w:val="a3"/>
        <w:spacing w:after="0" w:line="360" w:lineRule="auto"/>
      </w:pPr>
      <w:r w:rsidRPr="00B401A2">
        <w:rPr>
          <w:b/>
          <w:bCs/>
          <w:color w:val="000000"/>
        </w:rPr>
        <w:t xml:space="preserve">Е. Н. </w:t>
      </w:r>
      <w:proofErr w:type="spellStart"/>
      <w:r w:rsidRPr="00B401A2">
        <w:rPr>
          <w:b/>
          <w:bCs/>
          <w:color w:val="000000"/>
        </w:rPr>
        <w:t>Верейская</w:t>
      </w:r>
      <w:proofErr w:type="spellEnd"/>
      <w:r w:rsidRPr="00B401A2">
        <w:rPr>
          <w:b/>
          <w:bCs/>
          <w:color w:val="000000"/>
        </w:rPr>
        <w:t xml:space="preserve">. </w:t>
      </w:r>
      <w:r w:rsidRPr="00B401A2">
        <w:rPr>
          <w:color w:val="000000"/>
        </w:rPr>
        <w:t>«Три девочки» (фрагмен</w:t>
      </w:r>
      <w:r w:rsidRPr="00B401A2">
        <w:t>т</w:t>
      </w:r>
      <w:r w:rsidRPr="00B401A2">
        <w:rPr>
          <w:color w:val="000000"/>
        </w:rPr>
        <w:t>).</w:t>
      </w:r>
    </w:p>
    <w:p w:rsidR="00B401A2" w:rsidRPr="00B401A2" w:rsidRDefault="00B401A2" w:rsidP="00B401A2">
      <w:pPr>
        <w:pStyle w:val="a3"/>
        <w:spacing w:after="0" w:line="360" w:lineRule="auto"/>
      </w:pPr>
      <w:r w:rsidRPr="00B401A2">
        <w:rPr>
          <w:b/>
          <w:bCs/>
        </w:rPr>
        <w:t>М. В. Водопьянов.</w:t>
      </w:r>
      <w:r w:rsidRPr="00B401A2">
        <w:t xml:space="preserve"> «Полярный лётчик (главы «Маленький мир», «Мой первый «полет»).</w:t>
      </w:r>
    </w:p>
    <w:p w:rsidR="00B401A2" w:rsidRPr="00B401A2" w:rsidRDefault="00B401A2" w:rsidP="00B401A2">
      <w:pPr>
        <w:pStyle w:val="a3"/>
        <w:spacing w:after="0" w:line="360" w:lineRule="auto"/>
      </w:pPr>
      <w:r w:rsidRPr="00B401A2">
        <w:rPr>
          <w:b/>
          <w:bCs/>
        </w:rPr>
        <w:t xml:space="preserve">О. В. </w:t>
      </w:r>
      <w:proofErr w:type="spellStart"/>
      <w:r w:rsidRPr="00B401A2">
        <w:rPr>
          <w:b/>
          <w:bCs/>
        </w:rPr>
        <w:t>Колпакова</w:t>
      </w:r>
      <w:proofErr w:type="spellEnd"/>
      <w:r w:rsidRPr="00B401A2">
        <w:rPr>
          <w:b/>
          <w:bCs/>
        </w:rPr>
        <w:t>.</w:t>
      </w:r>
      <w:r w:rsidRPr="00B401A2">
        <w:t xml:space="preserve"> «Большое сочинение про бабушку» (главы «Про печку»,</w:t>
      </w:r>
    </w:p>
    <w:p w:rsidR="00B401A2" w:rsidRPr="00B401A2" w:rsidRDefault="00B401A2" w:rsidP="00B401A2">
      <w:pPr>
        <w:pStyle w:val="a3"/>
        <w:spacing w:after="0" w:line="360" w:lineRule="auto"/>
      </w:pPr>
      <w:r w:rsidRPr="00B401A2">
        <w:t>«Про чистоту»).</w:t>
      </w:r>
    </w:p>
    <w:p w:rsidR="00B401A2" w:rsidRPr="00B401A2" w:rsidRDefault="00B401A2" w:rsidP="00B401A2">
      <w:pPr>
        <w:pStyle w:val="a3"/>
        <w:spacing w:after="0" w:line="360" w:lineRule="auto"/>
      </w:pPr>
      <w:r w:rsidRPr="00B401A2">
        <w:rPr>
          <w:b/>
          <w:bCs/>
        </w:rPr>
        <w:t xml:space="preserve">К. В. Лукашевич. </w:t>
      </w:r>
      <w:r w:rsidRPr="00B401A2">
        <w:t>«Моё милое детство» (фрагмент).</w:t>
      </w:r>
    </w:p>
    <w:p w:rsidR="00B401A2" w:rsidRPr="00B401A2" w:rsidRDefault="00B401A2" w:rsidP="00B401A2">
      <w:pPr>
        <w:pStyle w:val="a3"/>
        <w:spacing w:after="0" w:line="360" w:lineRule="auto"/>
      </w:pPr>
    </w:p>
    <w:p w:rsidR="00B401A2" w:rsidRPr="00B401A2" w:rsidRDefault="00B401A2" w:rsidP="00B401A2">
      <w:pPr>
        <w:pStyle w:val="a3"/>
        <w:spacing w:after="0" w:line="360" w:lineRule="auto"/>
      </w:pPr>
      <w:r w:rsidRPr="00B401A2">
        <w:rPr>
          <w:b/>
          <w:bCs/>
        </w:rPr>
        <w:t>Я фантазирую и мечтаю (4 ч)</w:t>
      </w:r>
    </w:p>
    <w:p w:rsidR="00B401A2" w:rsidRPr="00B401A2" w:rsidRDefault="00B401A2" w:rsidP="00B401A2">
      <w:pPr>
        <w:pStyle w:val="a3"/>
        <w:spacing w:after="0" w:line="360" w:lineRule="auto"/>
      </w:pPr>
      <w:r w:rsidRPr="00B401A2">
        <w:rPr>
          <w:b/>
          <w:bCs/>
          <w:i/>
          <w:iCs/>
        </w:rPr>
        <w:t>Придуманные миры и страны</w:t>
      </w:r>
    </w:p>
    <w:p w:rsidR="00B401A2" w:rsidRPr="00B401A2" w:rsidRDefault="00B401A2" w:rsidP="00B401A2">
      <w:pPr>
        <w:pStyle w:val="a3"/>
        <w:shd w:val="clear" w:color="auto" w:fill="FFFFFF"/>
        <w:spacing w:after="0" w:line="360" w:lineRule="auto"/>
      </w:pPr>
      <w:r w:rsidRPr="00B401A2">
        <w:rPr>
          <w:b/>
          <w:bCs/>
        </w:rPr>
        <w:t xml:space="preserve">Т. В. Михеева. </w:t>
      </w:r>
      <w:r w:rsidRPr="00B401A2">
        <w:t>«Асино лето» (фрагмент).</w:t>
      </w:r>
    </w:p>
    <w:p w:rsidR="00B401A2" w:rsidRPr="00B401A2" w:rsidRDefault="00B401A2" w:rsidP="00B401A2">
      <w:pPr>
        <w:pStyle w:val="a3"/>
        <w:shd w:val="clear" w:color="auto" w:fill="FFFFFF"/>
        <w:spacing w:after="0" w:line="360" w:lineRule="auto"/>
      </w:pPr>
      <w:r w:rsidRPr="00B401A2">
        <w:rPr>
          <w:b/>
          <w:bCs/>
        </w:rPr>
        <w:t xml:space="preserve">В. П. Крапивин. </w:t>
      </w:r>
      <w:r w:rsidRPr="00B401A2">
        <w:rPr>
          <w:color w:val="000000"/>
          <w:shd w:val="clear" w:color="auto" w:fill="FFFFFF"/>
        </w:rPr>
        <w:t>«Голубятня на желтой поляне» (фрагменты).</w:t>
      </w:r>
    </w:p>
    <w:p w:rsidR="00B401A2" w:rsidRPr="00B401A2" w:rsidRDefault="00B401A2" w:rsidP="00B401A2">
      <w:pPr>
        <w:pStyle w:val="a3"/>
        <w:spacing w:after="0" w:line="360" w:lineRule="auto"/>
      </w:pPr>
      <w:r w:rsidRPr="00B401A2">
        <w:rPr>
          <w:b/>
          <w:bCs/>
        </w:rPr>
        <w:t>Резерв на вариативную часть программы</w:t>
      </w:r>
      <w:r w:rsidRPr="00B401A2">
        <w:rPr>
          <w:b/>
          <w:bCs/>
          <w:i/>
          <w:iCs/>
        </w:rPr>
        <w:t xml:space="preserve"> </w:t>
      </w:r>
      <w:r w:rsidRPr="00B401A2">
        <w:t xml:space="preserve">— </w:t>
      </w:r>
      <w:r w:rsidRPr="00B401A2">
        <w:rPr>
          <w:b/>
          <w:bCs/>
        </w:rPr>
        <w:t>2 ч</w:t>
      </w:r>
    </w:p>
    <w:p w:rsidR="00B401A2" w:rsidRPr="00B401A2" w:rsidRDefault="00B401A2" w:rsidP="00B401A2">
      <w:pPr>
        <w:pStyle w:val="a3"/>
        <w:spacing w:after="0" w:line="360" w:lineRule="auto"/>
      </w:pPr>
    </w:p>
    <w:p w:rsidR="00B401A2" w:rsidRPr="00B401A2" w:rsidRDefault="00B401A2" w:rsidP="00B401A2">
      <w:pPr>
        <w:pStyle w:val="a3"/>
        <w:spacing w:after="0" w:line="360" w:lineRule="auto"/>
      </w:pPr>
      <w:r w:rsidRPr="00B401A2">
        <w:rPr>
          <w:b/>
          <w:bCs/>
        </w:rPr>
        <w:t>РАЗДЕЛ 2. РОССИЯ — РОДИНА МОЯ (13 ч)</w:t>
      </w:r>
    </w:p>
    <w:p w:rsidR="00B401A2" w:rsidRPr="00B401A2" w:rsidRDefault="00B401A2" w:rsidP="00B401A2">
      <w:pPr>
        <w:pStyle w:val="a3"/>
        <w:spacing w:after="0" w:line="360" w:lineRule="auto"/>
      </w:pPr>
      <w:r w:rsidRPr="00B401A2">
        <w:rPr>
          <w:b/>
          <w:bCs/>
        </w:rPr>
        <w:t>Родная страна во все времена сынами сильна (3 ч)</w:t>
      </w:r>
    </w:p>
    <w:p w:rsidR="00B401A2" w:rsidRPr="00B401A2" w:rsidRDefault="00B401A2" w:rsidP="00B401A2">
      <w:pPr>
        <w:pStyle w:val="a3"/>
        <w:spacing w:after="0" w:line="360" w:lineRule="auto"/>
      </w:pPr>
      <w:r w:rsidRPr="00B401A2">
        <w:rPr>
          <w:b/>
          <w:bCs/>
          <w:i/>
          <w:iCs/>
        </w:rPr>
        <w:t xml:space="preserve">Люди земли русской </w:t>
      </w:r>
    </w:p>
    <w:p w:rsidR="00B401A2" w:rsidRPr="00B401A2" w:rsidRDefault="00B401A2" w:rsidP="00B401A2">
      <w:pPr>
        <w:pStyle w:val="a3"/>
        <w:spacing w:after="0" w:line="360" w:lineRule="auto"/>
      </w:pPr>
      <w:r w:rsidRPr="00B401A2">
        <w:rPr>
          <w:b/>
          <w:bCs/>
        </w:rPr>
        <w:t xml:space="preserve">Е. В. Мурашова. </w:t>
      </w:r>
      <w:r w:rsidRPr="00B401A2">
        <w:t>«Афанасий Никитин» (глава «</w:t>
      </w:r>
      <w:proofErr w:type="spellStart"/>
      <w:r w:rsidRPr="00B401A2">
        <w:t>Каффа</w:t>
      </w:r>
      <w:proofErr w:type="spellEnd"/>
      <w:r w:rsidRPr="00B401A2">
        <w:t>»).</w:t>
      </w:r>
    </w:p>
    <w:p w:rsidR="00B401A2" w:rsidRPr="00B401A2" w:rsidRDefault="00B401A2" w:rsidP="00B401A2">
      <w:pPr>
        <w:pStyle w:val="a3"/>
        <w:spacing w:after="0" w:line="360" w:lineRule="auto"/>
      </w:pPr>
      <w:r w:rsidRPr="00B401A2">
        <w:rPr>
          <w:b/>
          <w:bCs/>
        </w:rPr>
        <w:t>Ю. М. Нагибин.</w:t>
      </w:r>
      <w:r w:rsidRPr="00B401A2">
        <w:t xml:space="preserve"> «Маленькие рассказы о большой судьбе» (глава «В школу»).</w:t>
      </w:r>
    </w:p>
    <w:p w:rsidR="00B401A2" w:rsidRPr="00B401A2" w:rsidRDefault="00B401A2" w:rsidP="00B401A2">
      <w:pPr>
        <w:pStyle w:val="a3"/>
        <w:spacing w:after="0" w:line="360" w:lineRule="auto"/>
      </w:pPr>
    </w:p>
    <w:p w:rsidR="00B401A2" w:rsidRPr="00B401A2" w:rsidRDefault="00B401A2" w:rsidP="00B401A2">
      <w:pPr>
        <w:pStyle w:val="a3"/>
        <w:spacing w:after="0" w:line="360" w:lineRule="auto"/>
      </w:pPr>
      <w:r w:rsidRPr="00B401A2">
        <w:rPr>
          <w:b/>
          <w:bCs/>
        </w:rPr>
        <w:t>Что мы Родиной зовём (4 ч)</w:t>
      </w:r>
    </w:p>
    <w:p w:rsidR="00B401A2" w:rsidRPr="00B401A2" w:rsidRDefault="00B401A2" w:rsidP="00B401A2">
      <w:pPr>
        <w:pStyle w:val="a3"/>
        <w:spacing w:after="0" w:line="360" w:lineRule="auto"/>
      </w:pPr>
      <w:r w:rsidRPr="00B401A2">
        <w:rPr>
          <w:b/>
          <w:bCs/>
          <w:i/>
          <w:iCs/>
        </w:rPr>
        <w:t>Широка страна моя родная</w:t>
      </w:r>
    </w:p>
    <w:p w:rsidR="00B401A2" w:rsidRPr="00B401A2" w:rsidRDefault="00B401A2" w:rsidP="00B401A2">
      <w:pPr>
        <w:pStyle w:val="a3"/>
        <w:spacing w:after="0" w:line="360" w:lineRule="auto"/>
      </w:pPr>
      <w:r w:rsidRPr="00B401A2">
        <w:rPr>
          <w:b/>
          <w:bCs/>
        </w:rPr>
        <w:t>А. С. Зеленин.</w:t>
      </w:r>
      <w:r w:rsidRPr="00B401A2">
        <w:t xml:space="preserve"> «Мамкин Василёк» (фрагмент).</w:t>
      </w:r>
    </w:p>
    <w:p w:rsidR="00B401A2" w:rsidRPr="00B401A2" w:rsidRDefault="00B401A2" w:rsidP="00B401A2">
      <w:pPr>
        <w:pStyle w:val="a3"/>
        <w:spacing w:after="0" w:line="360" w:lineRule="auto"/>
      </w:pPr>
      <w:r w:rsidRPr="00B401A2">
        <w:rPr>
          <w:b/>
          <w:bCs/>
          <w:color w:val="000000"/>
        </w:rPr>
        <w:t xml:space="preserve">А. Д. Дорофеев. </w:t>
      </w:r>
      <w:r w:rsidRPr="00B401A2">
        <w:rPr>
          <w:color w:val="000000"/>
        </w:rPr>
        <w:t xml:space="preserve">«Веретено». </w:t>
      </w:r>
    </w:p>
    <w:p w:rsidR="00B401A2" w:rsidRPr="00B401A2" w:rsidRDefault="00B401A2" w:rsidP="00B401A2">
      <w:pPr>
        <w:pStyle w:val="a3"/>
        <w:spacing w:after="0" w:line="360" w:lineRule="auto"/>
      </w:pPr>
      <w:r w:rsidRPr="00B401A2">
        <w:rPr>
          <w:b/>
          <w:bCs/>
        </w:rPr>
        <w:t xml:space="preserve">В. Г. Распутин. </w:t>
      </w:r>
      <w:r w:rsidRPr="00B401A2">
        <w:t xml:space="preserve">«Саяны». </w:t>
      </w:r>
    </w:p>
    <w:p w:rsidR="00B401A2" w:rsidRPr="00B401A2" w:rsidRDefault="00B401A2" w:rsidP="00B401A2">
      <w:pPr>
        <w:pStyle w:val="a3"/>
        <w:spacing w:after="0" w:line="360" w:lineRule="auto"/>
      </w:pPr>
      <w:r w:rsidRPr="00B401A2">
        <w:rPr>
          <w:b/>
          <w:bCs/>
        </w:rPr>
        <w:t>Сказ о валдайских колокольчиках.</w:t>
      </w:r>
    </w:p>
    <w:p w:rsidR="00B401A2" w:rsidRPr="00B401A2" w:rsidRDefault="00B401A2" w:rsidP="00B401A2">
      <w:pPr>
        <w:pStyle w:val="a3"/>
        <w:spacing w:after="0" w:line="360" w:lineRule="auto"/>
      </w:pPr>
    </w:p>
    <w:p w:rsidR="00B401A2" w:rsidRPr="00B401A2" w:rsidRDefault="00B401A2" w:rsidP="00B401A2">
      <w:pPr>
        <w:pStyle w:val="a3"/>
        <w:spacing w:after="0" w:line="360" w:lineRule="auto"/>
      </w:pPr>
      <w:r w:rsidRPr="00B401A2">
        <w:rPr>
          <w:b/>
          <w:bCs/>
        </w:rPr>
        <w:t xml:space="preserve">О родной природе (4 ч) </w:t>
      </w:r>
    </w:p>
    <w:p w:rsidR="00B401A2" w:rsidRPr="00B401A2" w:rsidRDefault="00B401A2" w:rsidP="00B401A2">
      <w:pPr>
        <w:pStyle w:val="a3"/>
        <w:spacing w:after="0" w:line="360" w:lineRule="auto"/>
      </w:pPr>
      <w:r w:rsidRPr="00B401A2">
        <w:rPr>
          <w:b/>
          <w:bCs/>
          <w:i/>
          <w:iCs/>
        </w:rPr>
        <w:t xml:space="preserve">Под дыханьем непогоды </w:t>
      </w:r>
    </w:p>
    <w:p w:rsidR="00B401A2" w:rsidRPr="00B401A2" w:rsidRDefault="00B401A2" w:rsidP="00B401A2">
      <w:pPr>
        <w:pStyle w:val="a3"/>
        <w:spacing w:after="0" w:line="360" w:lineRule="auto"/>
      </w:pPr>
      <w:r w:rsidRPr="00B401A2">
        <w:t>Русские народные загадки о ветре, морозе, грозе.</w:t>
      </w:r>
    </w:p>
    <w:p w:rsidR="00B401A2" w:rsidRPr="00B401A2" w:rsidRDefault="00B401A2" w:rsidP="00B401A2">
      <w:pPr>
        <w:pStyle w:val="a3"/>
        <w:spacing w:after="0" w:line="360" w:lineRule="auto"/>
      </w:pPr>
      <w:r w:rsidRPr="00B401A2">
        <w:rPr>
          <w:b/>
          <w:bCs/>
        </w:rPr>
        <w:t xml:space="preserve">А. Н. </w:t>
      </w:r>
      <w:proofErr w:type="spellStart"/>
      <w:r w:rsidRPr="00B401A2">
        <w:rPr>
          <w:b/>
          <w:bCs/>
        </w:rPr>
        <w:t>Апухтин</w:t>
      </w:r>
      <w:proofErr w:type="spellEnd"/>
      <w:r w:rsidRPr="00B401A2">
        <w:rPr>
          <w:b/>
          <w:bCs/>
        </w:rPr>
        <w:t>.</w:t>
      </w:r>
      <w:r w:rsidRPr="00B401A2">
        <w:t xml:space="preserve"> «Зимой».</w:t>
      </w:r>
    </w:p>
    <w:p w:rsidR="00B401A2" w:rsidRPr="00B401A2" w:rsidRDefault="00B401A2" w:rsidP="00B401A2">
      <w:pPr>
        <w:pStyle w:val="a3"/>
        <w:spacing w:after="0" w:line="360" w:lineRule="auto"/>
      </w:pPr>
      <w:r w:rsidRPr="00B401A2">
        <w:rPr>
          <w:b/>
          <w:bCs/>
        </w:rPr>
        <w:t>В. Д. Берестов.</w:t>
      </w:r>
      <w:r w:rsidRPr="00B401A2">
        <w:t xml:space="preserve"> «Мороз».</w:t>
      </w:r>
    </w:p>
    <w:p w:rsidR="00B401A2" w:rsidRPr="00B401A2" w:rsidRDefault="00B401A2" w:rsidP="00B401A2">
      <w:pPr>
        <w:pStyle w:val="a3"/>
        <w:spacing w:after="0" w:line="360" w:lineRule="auto"/>
      </w:pPr>
      <w:r w:rsidRPr="00B401A2">
        <w:rPr>
          <w:b/>
          <w:bCs/>
        </w:rPr>
        <w:t>А. Н. Майков.</w:t>
      </w:r>
      <w:r w:rsidRPr="00B401A2">
        <w:t xml:space="preserve"> «Гроза».</w:t>
      </w:r>
    </w:p>
    <w:p w:rsidR="00B401A2" w:rsidRPr="00B401A2" w:rsidRDefault="00B401A2" w:rsidP="00B401A2">
      <w:pPr>
        <w:pStyle w:val="a3"/>
        <w:spacing w:after="0" w:line="360" w:lineRule="auto"/>
      </w:pPr>
      <w:r w:rsidRPr="00B401A2">
        <w:rPr>
          <w:b/>
          <w:bCs/>
        </w:rPr>
        <w:t>Н. М. Рубцов.</w:t>
      </w:r>
      <w:r w:rsidRPr="00B401A2">
        <w:t xml:space="preserve"> «Во время грозы».</w:t>
      </w:r>
    </w:p>
    <w:p w:rsidR="00B401A2" w:rsidRPr="00B401A2" w:rsidRDefault="00B401A2" w:rsidP="00B401A2">
      <w:pPr>
        <w:pStyle w:val="a3"/>
        <w:spacing w:after="0" w:line="360" w:lineRule="auto"/>
      </w:pPr>
    </w:p>
    <w:p w:rsidR="00B401A2" w:rsidRPr="00B401A2" w:rsidRDefault="00B401A2" w:rsidP="00B401A2">
      <w:pPr>
        <w:pStyle w:val="a3"/>
        <w:spacing w:after="0" w:line="360" w:lineRule="auto"/>
        <w:rPr>
          <w:b/>
          <w:bCs/>
        </w:rPr>
      </w:pPr>
      <w:r w:rsidRPr="00B401A2">
        <w:rPr>
          <w:b/>
          <w:bCs/>
        </w:rPr>
        <w:t xml:space="preserve">Резерв на вариативную часть программы </w:t>
      </w:r>
      <w:r w:rsidRPr="00B401A2">
        <w:rPr>
          <w:b/>
          <w:bCs/>
          <w:i/>
          <w:iCs/>
        </w:rPr>
        <w:t>—</w:t>
      </w:r>
      <w:r w:rsidRPr="00B401A2">
        <w:t xml:space="preserve"> </w:t>
      </w:r>
      <w:r w:rsidRPr="00B401A2">
        <w:rPr>
          <w:b/>
          <w:bCs/>
        </w:rPr>
        <w:t xml:space="preserve">2 ч </w:t>
      </w:r>
    </w:p>
    <w:p w:rsidR="00B401A2" w:rsidRPr="00B401A2" w:rsidRDefault="00B401A2" w:rsidP="00B401A2">
      <w:pPr>
        <w:pStyle w:val="a3"/>
        <w:spacing w:after="0" w:line="360" w:lineRule="auto"/>
        <w:jc w:val="center"/>
      </w:pPr>
      <w:r w:rsidRPr="00B401A2">
        <w:rPr>
          <w:b/>
          <w:bCs/>
        </w:rPr>
        <w:t>Тематическое планирование по годам обучения</w:t>
      </w:r>
      <w:hyperlink w:anchor="sdfootnote1sym" w:history="1">
        <w:r w:rsidRPr="00B401A2">
          <w:rPr>
            <w:rStyle w:val="a4"/>
            <w:b/>
            <w:bCs/>
            <w:vertAlign w:val="superscript"/>
          </w:rPr>
          <w:t>1</w:t>
        </w:r>
      </w:hyperlink>
    </w:p>
    <w:p w:rsidR="00B401A2" w:rsidRPr="00B401A2" w:rsidRDefault="00B401A2" w:rsidP="00B401A2">
      <w:pPr>
        <w:pStyle w:val="sdfootnote"/>
        <w:rPr>
          <w:sz w:val="24"/>
          <w:szCs w:val="24"/>
        </w:rPr>
      </w:pPr>
      <w:r w:rsidRPr="00B401A2">
        <w:rPr>
          <w:sz w:val="24"/>
          <w:szCs w:val="24"/>
        </w:rPr>
        <w:t xml:space="preserve">Тематическое планирование является примерным и уточняется составителями рабочих программ по учебному предмету. </w:t>
      </w:r>
    </w:p>
    <w:p w:rsidR="00B401A2" w:rsidRPr="00B401A2" w:rsidRDefault="00B401A2" w:rsidP="00B401A2">
      <w:pPr>
        <w:spacing w:before="100" w:beforeAutospacing="1" w:after="0" w:line="360" w:lineRule="auto"/>
        <w:jc w:val="center"/>
        <w:rPr>
          <w:rFonts w:ascii="Times New Roman" w:eastAsia="Times New Roman" w:hAnsi="Times New Roman" w:cs="Times New Roman"/>
          <w:b/>
          <w:bCs/>
          <w:color w:val="000000"/>
          <w:sz w:val="24"/>
          <w:szCs w:val="24"/>
          <w:lang w:eastAsia="ru-RU"/>
        </w:rPr>
      </w:pPr>
      <w:r w:rsidRPr="00B401A2">
        <w:rPr>
          <w:rFonts w:ascii="Times New Roman" w:eastAsia="Times New Roman" w:hAnsi="Times New Roman" w:cs="Times New Roman"/>
          <w:b/>
          <w:bCs/>
          <w:color w:val="000000"/>
          <w:sz w:val="24"/>
          <w:szCs w:val="24"/>
          <w:lang w:eastAsia="ru-RU"/>
        </w:rPr>
        <w:t>Тематическое планирование четвёртого года обучения (4 класс)</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08" w:type="dxa"/>
          <w:bottom w:w="108" w:type="dxa"/>
        </w:tblCellMar>
        <w:tblLook w:val="04A0" w:firstRow="1" w:lastRow="0" w:firstColumn="1" w:lastColumn="0" w:noHBand="0" w:noVBand="1"/>
      </w:tblPr>
      <w:tblGrid>
        <w:gridCol w:w="1460"/>
        <w:gridCol w:w="1603"/>
        <w:gridCol w:w="1340"/>
        <w:gridCol w:w="4936"/>
      </w:tblGrid>
      <w:tr w:rsidR="00634B02" w:rsidRPr="00B401A2" w:rsidTr="00634B02">
        <w:trPr>
          <w:tblCellSpacing w:w="0" w:type="dxa"/>
        </w:trPr>
        <w:tc>
          <w:tcPr>
            <w:tcW w:w="893"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 xml:space="preserve">Блок </w:t>
            </w: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 xml:space="preserve">Тема </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Количество часов</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ЦОР</w:t>
            </w:r>
          </w:p>
        </w:tc>
      </w:tr>
      <w:tr w:rsidR="00634B02" w:rsidRPr="00B401A2" w:rsidTr="00634B02">
        <w:trPr>
          <w:tblCellSpacing w:w="0" w:type="dxa"/>
        </w:trPr>
        <w:tc>
          <w:tcPr>
            <w:tcW w:w="2910" w:type="pct"/>
            <w:gridSpan w:val="2"/>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Раздел 1. МИР ДЕТСТВА</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color w:val="000000"/>
                <w:sz w:val="24"/>
                <w:szCs w:val="24"/>
                <w:lang w:eastAsia="ru-RU"/>
              </w:rPr>
              <w:t>21</w:t>
            </w:r>
          </w:p>
        </w:tc>
        <w:tc>
          <w:tcPr>
            <w:tcW w:w="1045" w:type="pct"/>
            <w:tcBorders>
              <w:top w:val="outset" w:sz="6" w:space="0" w:color="000000"/>
              <w:left w:val="outset" w:sz="6" w:space="0" w:color="000000"/>
              <w:bottom w:val="outset" w:sz="6" w:space="0" w:color="000000"/>
              <w:right w:val="outset" w:sz="6" w:space="0" w:color="000000"/>
            </w:tcBorders>
          </w:tcPr>
          <w:p w:rsidR="00634B02" w:rsidRDefault="00634B02" w:rsidP="00B401A2">
            <w:pPr>
              <w:spacing w:before="100" w:beforeAutospacing="1" w:after="119" w:line="240" w:lineRule="auto"/>
              <w:rPr>
                <w:rFonts w:ascii="Times New Roman" w:eastAsia="Times New Roman" w:hAnsi="Times New Roman" w:cs="Times New Roman"/>
                <w:b/>
                <w:bCs/>
                <w:color w:val="000000"/>
                <w:sz w:val="24"/>
                <w:szCs w:val="24"/>
                <w:lang w:eastAsia="ru-RU"/>
              </w:rPr>
            </w:pPr>
            <w:hyperlink r:id="rId5" w:history="1">
              <w:r w:rsidRPr="005B7CC8">
                <w:rPr>
                  <w:rStyle w:val="a4"/>
                  <w:rFonts w:ascii="Times New Roman" w:eastAsia="Times New Roman" w:hAnsi="Times New Roman" w:cs="Times New Roman"/>
                  <w:b/>
                  <w:bCs/>
                  <w:sz w:val="24"/>
                  <w:szCs w:val="24"/>
                  <w:lang w:eastAsia="ru-RU"/>
                </w:rPr>
                <w:t>https://videouroki.net/video/16-ispokon-veka-kniga-rastit-cheloveka.html</w:t>
              </w:r>
            </w:hyperlink>
          </w:p>
          <w:p w:rsidR="00634B02" w:rsidRPr="00B401A2" w:rsidRDefault="00634B02" w:rsidP="00B401A2">
            <w:pPr>
              <w:spacing w:before="100" w:beforeAutospacing="1" w:after="119" w:line="240" w:lineRule="auto"/>
              <w:rPr>
                <w:rFonts w:ascii="Times New Roman" w:eastAsia="Times New Roman" w:hAnsi="Times New Roman" w:cs="Times New Roman"/>
                <w:b/>
                <w:bCs/>
                <w:color w:val="000000"/>
                <w:sz w:val="24"/>
                <w:szCs w:val="24"/>
                <w:lang w:eastAsia="ru-RU"/>
              </w:rPr>
            </w:pPr>
          </w:p>
        </w:tc>
      </w:tr>
      <w:tr w:rsidR="00634B02" w:rsidRPr="00B401A2" w:rsidTr="00634B02">
        <w:trPr>
          <w:tblCellSpacing w:w="0" w:type="dxa"/>
        </w:trPr>
        <w:tc>
          <w:tcPr>
            <w:tcW w:w="893"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Я и книги</w:t>
            </w: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Испокон века книга растит человека</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5</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893" w:type="pct"/>
            <w:vMerge w:val="restar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Я взрослею</w:t>
            </w: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 xml:space="preserve">Скромность красит человека </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2</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893" w:type="pct"/>
            <w:vMerge/>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after="0" w:line="240" w:lineRule="auto"/>
              <w:rPr>
                <w:rFonts w:ascii="Times New Roman" w:eastAsia="Times New Roman" w:hAnsi="Times New Roman" w:cs="Times New Roman"/>
                <w:sz w:val="24"/>
                <w:szCs w:val="24"/>
                <w:lang w:eastAsia="ru-RU"/>
              </w:rPr>
            </w:pP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hd w:val="clear" w:color="auto" w:fill="FFFFFF"/>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shd w:val="clear" w:color="auto" w:fill="FFFFFF"/>
                <w:lang w:eastAsia="ru-RU"/>
              </w:rPr>
              <w:t>Любовь всё побеждает</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2</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893"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 xml:space="preserve">Я и моя семья </w:t>
            </w: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Такое разное детство</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 xml:space="preserve">6 </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p>
        </w:tc>
      </w:tr>
      <w:tr w:rsidR="00634B02" w:rsidRPr="00B401A2" w:rsidTr="00634B02">
        <w:trPr>
          <w:tblCellSpacing w:w="0" w:type="dxa"/>
        </w:trPr>
        <w:tc>
          <w:tcPr>
            <w:tcW w:w="893"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 xml:space="preserve">Я фантазирую и мечтаю </w:t>
            </w: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Придуманные миры и страны</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4</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2910" w:type="pct"/>
            <w:gridSpan w:val="2"/>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Проверочная работа по итогам изучения раздела</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1</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2910" w:type="pct"/>
            <w:gridSpan w:val="2"/>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Резерв на вариативную часть программы</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1</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2910" w:type="pct"/>
            <w:gridSpan w:val="2"/>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lastRenderedPageBreak/>
              <w:t xml:space="preserve">Раздел 2. РОССИЯ — РОДИНА МОЯ </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13</w:t>
            </w:r>
          </w:p>
        </w:tc>
        <w:tc>
          <w:tcPr>
            <w:tcW w:w="1045" w:type="pct"/>
            <w:tcBorders>
              <w:top w:val="outset" w:sz="6" w:space="0" w:color="000000"/>
              <w:left w:val="outset" w:sz="6" w:space="0" w:color="000000"/>
              <w:bottom w:val="outset" w:sz="6" w:space="0" w:color="000000"/>
              <w:right w:val="outset" w:sz="6" w:space="0" w:color="000000"/>
            </w:tcBorders>
          </w:tcPr>
          <w:p w:rsidR="00634B02" w:rsidRDefault="00634B02" w:rsidP="00B401A2">
            <w:pPr>
              <w:spacing w:before="100" w:beforeAutospacing="1" w:after="119" w:line="240" w:lineRule="auto"/>
              <w:rPr>
                <w:rFonts w:ascii="Times New Roman" w:eastAsia="Times New Roman" w:hAnsi="Times New Roman" w:cs="Times New Roman"/>
                <w:b/>
                <w:bCs/>
                <w:color w:val="000000"/>
                <w:sz w:val="24"/>
                <w:szCs w:val="24"/>
                <w:lang w:eastAsia="ru-RU"/>
              </w:rPr>
            </w:pPr>
            <w:hyperlink r:id="rId6" w:history="1">
              <w:r w:rsidRPr="005B7CC8">
                <w:rPr>
                  <w:rStyle w:val="a4"/>
                  <w:rFonts w:ascii="Times New Roman" w:eastAsia="Times New Roman" w:hAnsi="Times New Roman" w:cs="Times New Roman"/>
                  <w:b/>
                  <w:bCs/>
                  <w:sz w:val="24"/>
                  <w:szCs w:val="24"/>
                  <w:lang w:eastAsia="ru-RU"/>
                </w:rPr>
                <w:t>https://www.youtube.com/watch?v=W1nyPBNzH-w</w:t>
              </w:r>
            </w:hyperlink>
          </w:p>
          <w:p w:rsidR="00634B02" w:rsidRPr="00B401A2" w:rsidRDefault="00634B02" w:rsidP="00B401A2">
            <w:pPr>
              <w:spacing w:before="100" w:beforeAutospacing="1" w:after="119" w:line="240" w:lineRule="auto"/>
              <w:rPr>
                <w:rFonts w:ascii="Times New Roman" w:eastAsia="Times New Roman" w:hAnsi="Times New Roman" w:cs="Times New Roman"/>
                <w:b/>
                <w:bCs/>
                <w:color w:val="000000"/>
                <w:sz w:val="24"/>
                <w:szCs w:val="24"/>
                <w:lang w:eastAsia="ru-RU"/>
              </w:rPr>
            </w:pPr>
            <w:bookmarkStart w:id="15" w:name="_GoBack"/>
            <w:bookmarkEnd w:id="15"/>
          </w:p>
        </w:tc>
      </w:tr>
      <w:tr w:rsidR="00634B02" w:rsidRPr="00B401A2" w:rsidTr="00634B02">
        <w:trPr>
          <w:tblCellSpacing w:w="0" w:type="dxa"/>
        </w:trPr>
        <w:tc>
          <w:tcPr>
            <w:tcW w:w="893"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 xml:space="preserve">Родная страна во все времена сынами сильна </w:t>
            </w: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Люди земли русской</w:t>
            </w:r>
            <w:r w:rsidRPr="00B401A2">
              <w:rPr>
                <w:rFonts w:ascii="Times New Roman" w:eastAsia="Times New Roman" w:hAnsi="Times New Roman" w:cs="Times New Roman"/>
                <w:i/>
                <w:iCs/>
                <w:sz w:val="24"/>
                <w:szCs w:val="24"/>
                <w:lang w:eastAsia="ru-RU"/>
              </w:rPr>
              <w:t xml:space="preserve"> </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3</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893"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 xml:space="preserve">Что мы Родиной зовём </w:t>
            </w: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Широка страна моя родная</w:t>
            </w:r>
            <w:r w:rsidRPr="00B401A2">
              <w:rPr>
                <w:rFonts w:ascii="Times New Roman" w:eastAsia="Times New Roman" w:hAnsi="Times New Roman" w:cs="Times New Roman"/>
                <w:b/>
                <w:bCs/>
                <w:sz w:val="24"/>
                <w:szCs w:val="24"/>
                <w:lang w:eastAsia="ru-RU"/>
              </w:rPr>
              <w:t xml:space="preserve"> </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sz w:val="24"/>
                <w:szCs w:val="24"/>
                <w:lang w:eastAsia="ru-RU"/>
              </w:rPr>
              <w:t>4</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p>
        </w:tc>
      </w:tr>
      <w:tr w:rsidR="00634B02" w:rsidRPr="00B401A2" w:rsidTr="00634B02">
        <w:trPr>
          <w:tblCellSpacing w:w="0" w:type="dxa"/>
        </w:trPr>
        <w:tc>
          <w:tcPr>
            <w:tcW w:w="893"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sz w:val="24"/>
                <w:szCs w:val="24"/>
                <w:lang w:eastAsia="ru-RU"/>
              </w:rPr>
              <w:t xml:space="preserve">О родной природе </w:t>
            </w:r>
          </w:p>
        </w:tc>
        <w:tc>
          <w:tcPr>
            <w:tcW w:w="2017"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 xml:space="preserve">Под дыханьем непогоды </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4</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2910" w:type="pct"/>
            <w:gridSpan w:val="2"/>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b/>
                <w:bCs/>
                <w:i/>
                <w:iCs/>
                <w:sz w:val="24"/>
                <w:szCs w:val="24"/>
                <w:lang w:eastAsia="ru-RU"/>
              </w:rPr>
              <w:t>Проверочная работа по итогам изучения раздела</w:t>
            </w:r>
          </w:p>
        </w:tc>
        <w:tc>
          <w:tcPr>
            <w:tcW w:w="1045" w:type="pct"/>
            <w:tcBorders>
              <w:top w:val="outset" w:sz="6" w:space="0" w:color="000000"/>
              <w:left w:val="outset" w:sz="6" w:space="0" w:color="000000"/>
              <w:bottom w:val="outset" w:sz="6" w:space="0" w:color="000000"/>
              <w:right w:val="outset" w:sz="6" w:space="0" w:color="000000"/>
            </w:tcBorders>
            <w:vAlign w:val="center"/>
            <w:hideMark/>
          </w:tcPr>
          <w:p w:rsidR="00634B02" w:rsidRPr="00B401A2" w:rsidRDefault="00634B02" w:rsidP="00B401A2">
            <w:pPr>
              <w:spacing w:before="100" w:beforeAutospacing="1" w:after="119" w:line="240" w:lineRule="auto"/>
              <w:rPr>
                <w:rFonts w:ascii="Times New Roman" w:eastAsia="Times New Roman" w:hAnsi="Times New Roman" w:cs="Times New Roman"/>
                <w:sz w:val="24"/>
                <w:szCs w:val="24"/>
                <w:lang w:eastAsia="ru-RU"/>
              </w:rPr>
            </w:pPr>
            <w:r w:rsidRPr="00B401A2">
              <w:rPr>
                <w:rFonts w:ascii="Times New Roman" w:eastAsia="Times New Roman" w:hAnsi="Times New Roman" w:cs="Times New Roman"/>
                <w:color w:val="000000"/>
                <w:sz w:val="24"/>
                <w:szCs w:val="24"/>
                <w:lang w:eastAsia="ru-RU"/>
              </w:rPr>
              <w:t>1</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r w:rsidR="00634B02" w:rsidRPr="00B401A2" w:rsidTr="00634B02">
        <w:trPr>
          <w:tblCellSpacing w:w="0" w:type="dxa"/>
        </w:trPr>
        <w:tc>
          <w:tcPr>
            <w:tcW w:w="2910" w:type="pct"/>
            <w:gridSpan w:val="2"/>
            <w:tcBorders>
              <w:top w:val="outset" w:sz="6" w:space="0" w:color="000000"/>
              <w:left w:val="outset" w:sz="6" w:space="0" w:color="000000"/>
              <w:bottom w:val="outset" w:sz="6" w:space="0" w:color="000000"/>
              <w:right w:val="outset" w:sz="6" w:space="0" w:color="000000"/>
            </w:tcBorders>
            <w:vAlign w:val="center"/>
          </w:tcPr>
          <w:p w:rsidR="00634B02" w:rsidRPr="00B401A2" w:rsidRDefault="00634B02" w:rsidP="00634B02">
            <w:pPr>
              <w:spacing w:before="100" w:beforeAutospacing="1" w:after="119" w:line="240" w:lineRule="auto"/>
              <w:jc w:val="right"/>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ИТОГО</w:t>
            </w:r>
          </w:p>
        </w:tc>
        <w:tc>
          <w:tcPr>
            <w:tcW w:w="1045" w:type="pct"/>
            <w:tcBorders>
              <w:top w:val="outset" w:sz="6" w:space="0" w:color="000000"/>
              <w:left w:val="outset" w:sz="6" w:space="0" w:color="000000"/>
              <w:bottom w:val="outset" w:sz="6" w:space="0" w:color="000000"/>
              <w:right w:val="outset" w:sz="6" w:space="0" w:color="000000"/>
            </w:tcBorders>
            <w:vAlign w:val="center"/>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045" w:type="pct"/>
            <w:tcBorders>
              <w:top w:val="outset" w:sz="6" w:space="0" w:color="000000"/>
              <w:left w:val="outset" w:sz="6" w:space="0" w:color="000000"/>
              <w:bottom w:val="outset" w:sz="6" w:space="0" w:color="000000"/>
              <w:right w:val="outset" w:sz="6" w:space="0" w:color="000000"/>
            </w:tcBorders>
          </w:tcPr>
          <w:p w:rsidR="00634B02" w:rsidRPr="00B401A2" w:rsidRDefault="00634B02" w:rsidP="00B401A2">
            <w:pPr>
              <w:spacing w:before="100" w:beforeAutospacing="1" w:after="119" w:line="240" w:lineRule="auto"/>
              <w:rPr>
                <w:rFonts w:ascii="Times New Roman" w:eastAsia="Times New Roman" w:hAnsi="Times New Roman" w:cs="Times New Roman"/>
                <w:color w:val="000000"/>
                <w:sz w:val="24"/>
                <w:szCs w:val="24"/>
                <w:lang w:eastAsia="ru-RU"/>
              </w:rPr>
            </w:pPr>
          </w:p>
        </w:tc>
      </w:tr>
    </w:tbl>
    <w:p w:rsidR="00B401A2" w:rsidRPr="00B401A2" w:rsidRDefault="00B401A2" w:rsidP="00B401A2">
      <w:pPr>
        <w:spacing w:before="100" w:beforeAutospacing="1" w:after="0" w:line="360" w:lineRule="auto"/>
        <w:rPr>
          <w:rFonts w:ascii="Times New Roman" w:eastAsia="Times New Roman" w:hAnsi="Times New Roman" w:cs="Times New Roman"/>
          <w:sz w:val="24"/>
          <w:szCs w:val="24"/>
          <w:lang w:eastAsia="ru-RU"/>
        </w:rPr>
      </w:pPr>
    </w:p>
    <w:sectPr w:rsidR="00B401A2" w:rsidRPr="00B401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620CA"/>
    <w:multiLevelType w:val="multilevel"/>
    <w:tmpl w:val="3BE41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03CBA"/>
    <w:multiLevelType w:val="multilevel"/>
    <w:tmpl w:val="B23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C71F8"/>
    <w:multiLevelType w:val="multilevel"/>
    <w:tmpl w:val="28C21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A2"/>
    <w:rsid w:val="003003C9"/>
    <w:rsid w:val="00634B02"/>
    <w:rsid w:val="00B4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0A13D-43B8-4C58-A973-C17E6BA8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1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B401A2"/>
    <w:pPr>
      <w:spacing w:before="100" w:beforeAutospacing="1" w:after="100" w:afterAutospacing="1" w:line="240" w:lineRule="auto"/>
      <w:ind w:left="680"/>
    </w:pPr>
    <w:rPr>
      <w:rFonts w:ascii="Times New Roman" w:eastAsia="Times New Roman" w:hAnsi="Times New Roman" w:cs="Times New Roman"/>
      <w:sz w:val="28"/>
      <w:szCs w:val="28"/>
      <w:lang w:eastAsia="ru-RU"/>
    </w:rPr>
  </w:style>
  <w:style w:type="character" w:styleId="a4">
    <w:name w:val="Hyperlink"/>
    <w:basedOn w:val="a0"/>
    <w:uiPriority w:val="99"/>
    <w:unhideWhenUsed/>
    <w:rsid w:val="00B401A2"/>
    <w:rPr>
      <w:color w:val="000080"/>
      <w:u w:val="single"/>
    </w:rPr>
  </w:style>
  <w:style w:type="paragraph" w:customStyle="1" w:styleId="sdfootnote">
    <w:name w:val="sdfootnote"/>
    <w:basedOn w:val="a"/>
    <w:rsid w:val="00B401A2"/>
    <w:pPr>
      <w:spacing w:before="100" w:beforeAutospacing="1" w:after="0" w:line="240" w:lineRule="auto"/>
      <w:ind w:left="284" w:hanging="284"/>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147">
      <w:bodyDiv w:val="1"/>
      <w:marLeft w:val="0"/>
      <w:marRight w:val="0"/>
      <w:marTop w:val="0"/>
      <w:marBottom w:val="0"/>
      <w:divBdr>
        <w:top w:val="none" w:sz="0" w:space="0" w:color="auto"/>
        <w:left w:val="none" w:sz="0" w:space="0" w:color="auto"/>
        <w:bottom w:val="none" w:sz="0" w:space="0" w:color="auto"/>
        <w:right w:val="none" w:sz="0" w:space="0" w:color="auto"/>
      </w:divBdr>
    </w:div>
    <w:div w:id="230896610">
      <w:bodyDiv w:val="1"/>
      <w:marLeft w:val="0"/>
      <w:marRight w:val="0"/>
      <w:marTop w:val="0"/>
      <w:marBottom w:val="0"/>
      <w:divBdr>
        <w:top w:val="none" w:sz="0" w:space="0" w:color="auto"/>
        <w:left w:val="none" w:sz="0" w:space="0" w:color="auto"/>
        <w:bottom w:val="none" w:sz="0" w:space="0" w:color="auto"/>
        <w:right w:val="none" w:sz="0" w:space="0" w:color="auto"/>
      </w:divBdr>
      <w:divsChild>
        <w:div w:id="687832286">
          <w:marLeft w:val="0"/>
          <w:marRight w:val="0"/>
          <w:marTop w:val="0"/>
          <w:marBottom w:val="0"/>
          <w:divBdr>
            <w:top w:val="none" w:sz="0" w:space="0" w:color="auto"/>
            <w:left w:val="none" w:sz="0" w:space="0" w:color="auto"/>
            <w:bottom w:val="none" w:sz="0" w:space="0" w:color="auto"/>
            <w:right w:val="none" w:sz="0" w:space="0" w:color="auto"/>
          </w:divBdr>
        </w:div>
      </w:divsChild>
    </w:div>
    <w:div w:id="283195847">
      <w:bodyDiv w:val="1"/>
      <w:marLeft w:val="0"/>
      <w:marRight w:val="0"/>
      <w:marTop w:val="0"/>
      <w:marBottom w:val="0"/>
      <w:divBdr>
        <w:top w:val="none" w:sz="0" w:space="0" w:color="auto"/>
        <w:left w:val="none" w:sz="0" w:space="0" w:color="auto"/>
        <w:bottom w:val="none" w:sz="0" w:space="0" w:color="auto"/>
        <w:right w:val="none" w:sz="0" w:space="0" w:color="auto"/>
      </w:divBdr>
    </w:div>
    <w:div w:id="818349915">
      <w:bodyDiv w:val="1"/>
      <w:marLeft w:val="0"/>
      <w:marRight w:val="0"/>
      <w:marTop w:val="0"/>
      <w:marBottom w:val="0"/>
      <w:divBdr>
        <w:top w:val="none" w:sz="0" w:space="0" w:color="auto"/>
        <w:left w:val="none" w:sz="0" w:space="0" w:color="auto"/>
        <w:bottom w:val="none" w:sz="0" w:space="0" w:color="auto"/>
        <w:right w:val="none" w:sz="0" w:space="0" w:color="auto"/>
      </w:divBdr>
    </w:div>
    <w:div w:id="1165894391">
      <w:bodyDiv w:val="1"/>
      <w:marLeft w:val="0"/>
      <w:marRight w:val="0"/>
      <w:marTop w:val="0"/>
      <w:marBottom w:val="0"/>
      <w:divBdr>
        <w:top w:val="none" w:sz="0" w:space="0" w:color="auto"/>
        <w:left w:val="none" w:sz="0" w:space="0" w:color="auto"/>
        <w:bottom w:val="none" w:sz="0" w:space="0" w:color="auto"/>
        <w:right w:val="none" w:sz="0" w:space="0" w:color="auto"/>
      </w:divBdr>
    </w:div>
    <w:div w:id="1358894460">
      <w:bodyDiv w:val="1"/>
      <w:marLeft w:val="0"/>
      <w:marRight w:val="0"/>
      <w:marTop w:val="0"/>
      <w:marBottom w:val="0"/>
      <w:divBdr>
        <w:top w:val="none" w:sz="0" w:space="0" w:color="auto"/>
        <w:left w:val="none" w:sz="0" w:space="0" w:color="auto"/>
        <w:bottom w:val="none" w:sz="0" w:space="0" w:color="auto"/>
        <w:right w:val="none" w:sz="0" w:space="0" w:color="auto"/>
      </w:divBdr>
    </w:div>
    <w:div w:id="1405839706">
      <w:bodyDiv w:val="1"/>
      <w:marLeft w:val="0"/>
      <w:marRight w:val="0"/>
      <w:marTop w:val="0"/>
      <w:marBottom w:val="0"/>
      <w:divBdr>
        <w:top w:val="none" w:sz="0" w:space="0" w:color="auto"/>
        <w:left w:val="none" w:sz="0" w:space="0" w:color="auto"/>
        <w:bottom w:val="none" w:sz="0" w:space="0" w:color="auto"/>
        <w:right w:val="none" w:sz="0" w:space="0" w:color="auto"/>
      </w:divBdr>
      <w:divsChild>
        <w:div w:id="227308219">
          <w:marLeft w:val="0"/>
          <w:marRight w:val="0"/>
          <w:marTop w:val="0"/>
          <w:marBottom w:val="0"/>
          <w:divBdr>
            <w:top w:val="none" w:sz="0" w:space="0" w:color="auto"/>
            <w:left w:val="none" w:sz="0" w:space="0" w:color="auto"/>
            <w:bottom w:val="none" w:sz="0" w:space="0" w:color="auto"/>
            <w:right w:val="none" w:sz="0" w:space="0" w:color="auto"/>
          </w:divBdr>
        </w:div>
        <w:div w:id="722944300">
          <w:marLeft w:val="0"/>
          <w:marRight w:val="0"/>
          <w:marTop w:val="0"/>
          <w:marBottom w:val="0"/>
          <w:divBdr>
            <w:top w:val="none" w:sz="0" w:space="0" w:color="auto"/>
            <w:left w:val="none" w:sz="0" w:space="0" w:color="auto"/>
            <w:bottom w:val="none" w:sz="0" w:space="0" w:color="auto"/>
            <w:right w:val="none" w:sz="0" w:space="0" w:color="auto"/>
          </w:divBdr>
        </w:div>
      </w:divsChild>
    </w:div>
    <w:div w:id="1553611161">
      <w:bodyDiv w:val="1"/>
      <w:marLeft w:val="0"/>
      <w:marRight w:val="0"/>
      <w:marTop w:val="0"/>
      <w:marBottom w:val="0"/>
      <w:divBdr>
        <w:top w:val="none" w:sz="0" w:space="0" w:color="auto"/>
        <w:left w:val="none" w:sz="0" w:space="0" w:color="auto"/>
        <w:bottom w:val="none" w:sz="0" w:space="0" w:color="auto"/>
        <w:right w:val="none" w:sz="0" w:space="0" w:color="auto"/>
      </w:divBdr>
    </w:div>
    <w:div w:id="208996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1nyPBNzH-w" TargetMode="External"/><Relationship Id="rId5" Type="http://schemas.openxmlformats.org/officeDocument/2006/relationships/hyperlink" Target="https://videouroki.net/video/16-ispokon-veka-kniga-rastit-chelove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4628</Words>
  <Characters>26384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user-12</cp:lastModifiedBy>
  <cp:revision>1</cp:revision>
  <dcterms:created xsi:type="dcterms:W3CDTF">2021-09-08T04:52:00Z</dcterms:created>
  <dcterms:modified xsi:type="dcterms:W3CDTF">2021-09-08T05:15:00Z</dcterms:modified>
</cp:coreProperties>
</file>