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11272038"/>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r>
        <w:rPr>
          <w:rFonts w:ascii="Times New Roman" w:hAnsi="Times New Roman"/>
          <w:b w:val="1"/>
          <w:i w:val="0"/>
          <w:color w:val="000000"/>
          <w:sz w:val="28"/>
        </w:rPr>
        <w:t>‌</w:t>
      </w:r>
      <w:bookmarkStart w:id="2" w:name="326412a7-2759-4e4f-bde6-d270fe4a688f"/>
      <w:r>
        <w:rPr>
          <w:rFonts w:ascii="Times New Roman" w:hAnsi="Times New Roman"/>
          <w:b w:val="1"/>
          <w:i w:val="0"/>
          <w:color w:val="000000"/>
          <w:sz w:val="28"/>
        </w:rPr>
        <w:t>Департамент образования Ярославской области</w:t>
      </w:r>
      <w:bookmarkEnd w:id="2"/>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line="408" w:lineRule="auto"/>
        <w:ind w:firstLine="0" w:left="120"/>
        <w:jc w:val="center"/>
      </w:pPr>
      <w:r>
        <w:rPr>
          <w:rFonts w:ascii="Times New Roman" w:hAnsi="Times New Roman"/>
          <w:b w:val="1"/>
          <w:i w:val="0"/>
          <w:color w:val="000000"/>
          <w:sz w:val="28"/>
        </w:rPr>
        <w:t>‌</w:t>
      </w:r>
      <w:bookmarkStart w:id="3" w:name="136dcea1-2d9e-4c3b-8c18-19bdf8f2b14a"/>
      <w:r>
        <w:rPr>
          <w:rFonts w:ascii="Times New Roman" w:hAnsi="Times New Roman"/>
          <w:b w:val="1"/>
          <w:i w:val="0"/>
          <w:color w:val="000000"/>
          <w:sz w:val="28"/>
        </w:rPr>
        <w:t>Управление образования г. Ростова</w:t>
      </w:r>
      <w:bookmarkEnd w:id="3"/>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line="408" w:lineRule="auto"/>
        <w:ind w:firstLine="0" w:left="120"/>
        <w:jc w:val="center"/>
      </w:pPr>
      <w:r>
        <w:rPr>
          <w:rFonts w:ascii="Times New Roman" w:hAnsi="Times New Roman"/>
          <w:b w:val="1"/>
          <w:i w:val="0"/>
          <w:color w:val="000000"/>
          <w:sz w:val="28"/>
        </w:rPr>
        <w:t>МОУ Угодичская ООШ</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A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B000000">
            <w:pPr>
              <w:spacing w:after="120"/>
              <w:ind/>
              <w:rPr>
                <w:rFonts w:ascii="Times New Roman" w:hAnsi="Times New Roman"/>
                <w:color w:val="000000"/>
                <w:sz w:val="28"/>
              </w:rPr>
            </w:pPr>
            <w:r>
              <w:rPr>
                <w:rFonts w:ascii="Times New Roman" w:hAnsi="Times New Roman"/>
                <w:color w:val="000000"/>
                <w:sz w:val="28"/>
              </w:rPr>
              <w:t>УТВЕРЖДЕНО</w:t>
            </w:r>
          </w:p>
          <w:p w14:paraId="0C000000">
            <w:pPr>
              <w:spacing w:after="120"/>
              <w:ind/>
              <w:rPr>
                <w:rFonts w:ascii="Times New Roman" w:hAnsi="Times New Roman"/>
                <w:color w:val="000000"/>
                <w:sz w:val="28"/>
              </w:rPr>
            </w:pPr>
            <w:r>
              <w:rPr>
                <w:rFonts w:ascii="Times New Roman" w:hAnsi="Times New Roman"/>
                <w:color w:val="000000"/>
                <w:sz w:val="28"/>
              </w:rPr>
              <w:t>Директор</w:t>
            </w:r>
          </w:p>
          <w:p w14:paraId="0D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E000000">
            <w:pPr>
              <w:spacing w:after="0" w:line="240" w:lineRule="auto"/>
              <w:ind/>
              <w:jc w:val="right"/>
              <w:rPr>
                <w:rFonts w:ascii="Times New Roman" w:hAnsi="Times New Roman"/>
                <w:color w:val="000000"/>
                <w:sz w:val="24"/>
              </w:rPr>
            </w:pPr>
            <w:r>
              <w:rPr>
                <w:rFonts w:ascii="Times New Roman" w:hAnsi="Times New Roman"/>
                <w:color w:val="000000"/>
                <w:sz w:val="24"/>
              </w:rPr>
              <w:t>Карякина Е.Г.</w:t>
            </w:r>
          </w:p>
          <w:p w14:paraId="0F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10000000">
            <w:pPr>
              <w:spacing w:after="120" w:line="240" w:lineRule="auto"/>
              <w:ind/>
              <w:jc w:val="both"/>
              <w:rPr>
                <w:rFonts w:ascii="Times New Roman" w:hAnsi="Times New Roman"/>
                <w:color w:val="000000"/>
                <w:sz w:val="24"/>
              </w:rPr>
            </w:pPr>
          </w:p>
        </w:tc>
      </w:tr>
    </w:tbl>
    <w:p w14:paraId="11000000">
      <w:pPr>
        <w:spacing w:after="0" w:before="0"/>
        <w:ind w:firstLine="0" w:left="120"/>
        <w:jc w:val="left"/>
      </w:pPr>
    </w:p>
    <w:p w14:paraId="12000000">
      <w:pPr>
        <w:spacing w:after="0" w:before="0"/>
        <w:ind w:firstLine="0" w:left="120"/>
        <w:jc w:val="left"/>
      </w:pPr>
      <w:r>
        <w:rPr>
          <w:rFonts w:ascii="Times New Roman" w:hAnsi="Times New Roman"/>
          <w:b w:val="0"/>
          <w:i w:val="0"/>
          <w:color w:val="000000"/>
          <w:sz w:val="28"/>
        </w:rPr>
        <w:t>‌</w:t>
      </w:r>
    </w:p>
    <w:p w14:paraId="13000000">
      <w:pPr>
        <w:spacing w:after="0" w:before="0"/>
        <w:ind w:firstLine="0" w:left="120"/>
        <w:jc w:val="left"/>
      </w:pPr>
    </w:p>
    <w:p w14:paraId="14000000">
      <w:pPr>
        <w:spacing w:after="0" w:before="0"/>
        <w:ind w:firstLine="0" w:left="120"/>
        <w:jc w:val="left"/>
      </w:pPr>
    </w:p>
    <w:p w14:paraId="15000000">
      <w:pPr>
        <w:spacing w:after="0" w:before="0"/>
        <w:ind w:firstLine="0" w:left="120"/>
        <w:jc w:val="left"/>
      </w:pPr>
    </w:p>
    <w:p w14:paraId="16000000">
      <w:pPr>
        <w:spacing w:after="0" w:before="0" w:line="408" w:lineRule="auto"/>
        <w:ind w:firstLine="0" w:left="120"/>
        <w:jc w:val="center"/>
      </w:pPr>
      <w:r>
        <w:rPr>
          <w:rFonts w:ascii="Times New Roman" w:hAnsi="Times New Roman"/>
          <w:b w:val="1"/>
          <w:i w:val="0"/>
          <w:color w:val="000000"/>
          <w:sz w:val="28"/>
        </w:rPr>
        <w:t>РАБОЧАЯ ПРОГРАММА</w:t>
      </w:r>
    </w:p>
    <w:p w14:paraId="17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1565323)</w:t>
      </w:r>
    </w:p>
    <w:p w14:paraId="18000000">
      <w:pPr>
        <w:spacing w:after="0" w:before="0"/>
        <w:ind w:firstLine="0" w:left="120"/>
        <w:jc w:val="center"/>
      </w:pPr>
    </w:p>
    <w:p w14:paraId="19000000">
      <w:pPr>
        <w:spacing w:after="0" w:before="0" w:line="408" w:lineRule="auto"/>
        <w:ind w:firstLine="0" w:left="120"/>
        <w:jc w:val="center"/>
      </w:pPr>
      <w:r>
        <w:rPr>
          <w:rFonts w:ascii="Times New Roman" w:hAnsi="Times New Roman"/>
          <w:b w:val="1"/>
          <w:i w:val="0"/>
          <w:color w:val="000000"/>
          <w:sz w:val="28"/>
        </w:rPr>
        <w:t>учебного предмета «Иностранный (английский) язык»</w:t>
      </w:r>
    </w:p>
    <w:p w14:paraId="1A000000">
      <w:pPr>
        <w:spacing w:after="0" w:before="0" w:line="408" w:lineRule="auto"/>
        <w:ind w:firstLine="0" w:left="120"/>
        <w:jc w:val="center"/>
      </w:pPr>
      <w:r>
        <w:rPr>
          <w:rFonts w:ascii="Times New Roman" w:hAnsi="Times New Roman"/>
          <w:b w:val="0"/>
          <w:i w:val="0"/>
          <w:color w:val="000000"/>
          <w:sz w:val="28"/>
        </w:rPr>
        <w:t xml:space="preserve">для обучающихся 5 </w:t>
      </w:r>
      <w:r>
        <w:rPr>
          <w:rFonts w:ascii="Times New Roman" w:hAnsi="Times New Roman"/>
          <w:b w:val="0"/>
          <w:i w:val="0"/>
          <w:color w:val="000000"/>
          <w:sz w:val="28"/>
        </w:rPr>
        <w:t xml:space="preserve">– </w:t>
      </w:r>
      <w:r>
        <w:rPr>
          <w:rFonts w:ascii="Times New Roman" w:hAnsi="Times New Roman"/>
          <w:b w:val="0"/>
          <w:i w:val="0"/>
          <w:color w:val="000000"/>
          <w:sz w:val="28"/>
        </w:rPr>
        <w:t xml:space="preserve">9 классов </w:t>
      </w: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r>
        <w:rPr>
          <w:rFonts w:ascii="Times New Roman" w:hAnsi="Times New Roman"/>
          <w:b w:val="0"/>
          <w:i w:val="0"/>
          <w:color w:val="000000"/>
          <w:sz w:val="28"/>
        </w:rPr>
        <w:t>​</w:t>
      </w:r>
      <w:bookmarkStart w:id="4" w:name="2ca4b822-b41b-4bca-a0ae-e8dae98d20bd"/>
      <w:r>
        <w:rPr>
          <w:rFonts w:ascii="Times New Roman" w:hAnsi="Times New Roman"/>
          <w:b w:val="1"/>
          <w:i w:val="0"/>
          <w:color w:val="000000"/>
          <w:sz w:val="28"/>
        </w:rPr>
        <w:t xml:space="preserve">с. Угодичи </w:t>
      </w:r>
      <w:bookmarkEnd w:id="4"/>
      <w:r>
        <w:rPr>
          <w:rFonts w:ascii="Times New Roman" w:hAnsi="Times New Roman"/>
          <w:b w:val="1"/>
          <w:i w:val="0"/>
          <w:color w:val="000000"/>
          <w:sz w:val="28"/>
        </w:rPr>
        <w:t xml:space="preserve">‌ </w:t>
      </w:r>
      <w:bookmarkStart w:id="5" w:name="37890e0d-bf7f-43fe-815c-7a678ee14218"/>
      <w:r>
        <w:rPr>
          <w:rFonts w:ascii="Times New Roman" w:hAnsi="Times New Roman"/>
          <w:b w:val="1"/>
          <w:i w:val="0"/>
          <w:color w:val="000000"/>
          <w:sz w:val="28"/>
        </w:rPr>
        <w:t>2023</w:t>
      </w:r>
      <w:bookmarkEnd w:id="5"/>
      <w:r>
        <w:rPr>
          <w:rFonts w:ascii="Times New Roman" w:hAnsi="Times New Roman"/>
          <w:b w:val="1"/>
          <w:i w:val="0"/>
          <w:color w:val="000000"/>
          <w:sz w:val="28"/>
        </w:rPr>
        <w:t>‌</w:t>
      </w:r>
      <w:r>
        <w:rPr>
          <w:rFonts w:ascii="Times New Roman" w:hAnsi="Times New Roman"/>
          <w:b w:val="0"/>
          <w:i w:val="0"/>
          <w:color w:val="000000"/>
          <w:sz w:val="28"/>
        </w:rPr>
        <w:t>​</w:t>
      </w:r>
    </w:p>
    <w:p w14:paraId="28000000">
      <w:pPr>
        <w:spacing w:after="0" w:before="0"/>
        <w:ind w:firstLine="0" w:left="120"/>
        <w:jc w:val="left"/>
      </w:pPr>
    </w:p>
    <w:p w14:paraId="29000000">
      <w:pPr>
        <w:sectPr>
          <w:pgSz w:h="16383" w:orient="portrait" w:w="11906"/>
        </w:sectPr>
      </w:pPr>
    </w:p>
    <w:p w14:paraId="2A000000">
      <w:pPr>
        <w:spacing w:after="0" w:before="0" w:line="264" w:lineRule="auto"/>
        <w:ind w:firstLine="0" w:left="120"/>
        <w:jc w:val="both"/>
      </w:pPr>
      <w:bookmarkStart w:id="6" w:name="block-11272039"/>
      <w:bookmarkEnd w:id="1"/>
      <w:r>
        <w:rPr>
          <w:rFonts w:ascii="Times New Roman" w:hAnsi="Times New Roman"/>
          <w:b w:val="1"/>
          <w:i w:val="0"/>
          <w:color w:val="000000"/>
          <w:sz w:val="28"/>
        </w:rPr>
        <w:t xml:space="preserve">ПОЯСНИТЕЛЬНАЯ </w:t>
      </w:r>
      <w:r>
        <w:rPr>
          <w:rFonts w:ascii="Times New Roman" w:hAnsi="Times New Roman"/>
          <w:b w:val="1"/>
          <w:i w:val="0"/>
          <w:color w:val="000000"/>
          <w:sz w:val="28"/>
        </w:rPr>
        <w:t>ЗАПИСКА</w:t>
      </w:r>
    </w:p>
    <w:p w14:paraId="2B000000">
      <w:pPr>
        <w:spacing w:after="0" w:before="0" w:line="264" w:lineRule="auto"/>
        <w:ind w:firstLine="0" w:left="120"/>
        <w:jc w:val="both"/>
      </w:pPr>
    </w:p>
    <w:p w14:paraId="2C000000">
      <w:pPr>
        <w:spacing w:after="0" w:before="0" w:line="264" w:lineRule="auto"/>
        <w:ind w:firstLine="600" w:left="0"/>
        <w:jc w:val="both"/>
      </w:pP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а </w:t>
      </w:r>
      <w:r>
        <w:rPr>
          <w:rFonts w:ascii="Times New Roman" w:hAnsi="Times New Roman"/>
          <w:b w:val="0"/>
          <w:i w:val="0"/>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0"/>
          <w:i w:val="0"/>
          <w:color w:val="000000"/>
          <w:sz w:val="28"/>
        </w:rPr>
        <w:t>федеральной</w:t>
      </w:r>
      <w:r>
        <w:rPr>
          <w:rFonts w:ascii="Times New Roman" w:hAnsi="Times New Roman"/>
          <w:b w:val="0"/>
          <w:i w:val="0"/>
          <w:color w:val="000000"/>
          <w:sz w:val="28"/>
        </w:rPr>
        <w:t xml:space="preserve"> </w:t>
      </w:r>
      <w:r>
        <w:rPr>
          <w:rFonts w:ascii="Times New Roman" w:hAnsi="Times New Roman"/>
          <w:b w:val="0"/>
          <w:i w:val="0"/>
          <w:color w:val="000000"/>
          <w:sz w:val="28"/>
        </w:rPr>
        <w:t xml:space="preserve">рабочей </w:t>
      </w:r>
      <w:r>
        <w:rPr>
          <w:rFonts w:ascii="Times New Roman" w:hAnsi="Times New Roman"/>
          <w:b w:val="0"/>
          <w:i w:val="0"/>
          <w:color w:val="000000"/>
          <w:sz w:val="28"/>
        </w:rPr>
        <w:t>программе воспитания.</w:t>
      </w:r>
    </w:p>
    <w:p w14:paraId="2D000000">
      <w:pPr>
        <w:spacing w:after="0" w:before="0" w:line="264" w:lineRule="auto"/>
        <w:ind w:firstLine="600" w:left="0"/>
        <w:jc w:val="both"/>
      </w:pP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0"/>
          <w:i w:val="0"/>
          <w:color w:val="000000"/>
          <w:sz w:val="28"/>
        </w:rPr>
        <w:t xml:space="preserve">, </w:t>
      </w:r>
      <w:r>
        <w:rPr>
          <w:rFonts w:ascii="Times New Roman" w:hAnsi="Times New Roman"/>
          <w:b w:val="0"/>
          <w:i w:val="0"/>
          <w:color w:val="000000"/>
          <w:sz w:val="28"/>
        </w:rPr>
        <w:t xml:space="preserve">даёт представление о целях образования, развития и воспитания обучающихся на </w:t>
      </w:r>
      <w:r>
        <w:rPr>
          <w:rFonts w:ascii="Times New Roman" w:hAnsi="Times New Roman"/>
          <w:b w:val="0"/>
          <w:i w:val="0"/>
          <w:color w:val="000000"/>
          <w:sz w:val="28"/>
        </w:rPr>
        <w:t xml:space="preserve">уровне основного общего образования </w:t>
      </w:r>
      <w:r>
        <w:rPr>
          <w:rFonts w:ascii="Times New Roman" w:hAnsi="Times New Roman"/>
          <w:b w:val="0"/>
          <w:i w:val="0"/>
          <w:color w:val="000000"/>
          <w:sz w:val="28"/>
        </w:rPr>
        <w:t xml:space="preserve">средствами учебного предмета, </w:t>
      </w:r>
      <w:r>
        <w:rPr>
          <w:rFonts w:ascii="Times New Roman" w:hAnsi="Times New Roman"/>
          <w:b w:val="0"/>
          <w:i w:val="0"/>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0"/>
          <w:i w:val="0"/>
          <w:color w:val="000000"/>
          <w:sz w:val="28"/>
        </w:rPr>
        <w:t xml:space="preserve"> </w:t>
      </w: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0"/>
          <w:i w:val="0"/>
          <w:color w:val="000000"/>
          <w:sz w:val="28"/>
        </w:rPr>
        <w:t>иностранного (</w:t>
      </w:r>
      <w:r>
        <w:rPr>
          <w:rFonts w:ascii="Times New Roman" w:hAnsi="Times New Roman"/>
          <w:b w:val="0"/>
          <w:i w:val="0"/>
          <w:color w:val="000000"/>
          <w:sz w:val="28"/>
        </w:rPr>
        <w:t>английского</w:t>
      </w:r>
      <w:r>
        <w:rPr>
          <w:rFonts w:ascii="Times New Roman" w:hAnsi="Times New Roman"/>
          <w:b w:val="0"/>
          <w:i w:val="0"/>
          <w:color w:val="000000"/>
          <w:sz w:val="28"/>
        </w:rPr>
        <w:t>)</w:t>
      </w:r>
      <w:r>
        <w:rPr>
          <w:rFonts w:ascii="Times New Roman" w:hAnsi="Times New Roman"/>
          <w:b w:val="0"/>
          <w:i w:val="0"/>
          <w:color w:val="000000"/>
          <w:sz w:val="28"/>
        </w:rPr>
        <w:t xml:space="preserve"> языка, межпредметных связей </w:t>
      </w:r>
      <w:r>
        <w:rPr>
          <w:rFonts w:ascii="Times New Roman" w:hAnsi="Times New Roman"/>
          <w:b w:val="0"/>
          <w:i w:val="0"/>
          <w:color w:val="000000"/>
          <w:sz w:val="28"/>
        </w:rPr>
        <w:t>иностранного (</w:t>
      </w:r>
      <w:r>
        <w:rPr>
          <w:rFonts w:ascii="Times New Roman" w:hAnsi="Times New Roman"/>
          <w:b w:val="0"/>
          <w:i w:val="0"/>
          <w:color w:val="000000"/>
          <w:sz w:val="28"/>
        </w:rPr>
        <w:t>английского</w:t>
      </w:r>
      <w:r>
        <w:rPr>
          <w:rFonts w:ascii="Times New Roman" w:hAnsi="Times New Roman"/>
          <w:b w:val="0"/>
          <w:i w:val="0"/>
          <w:color w:val="000000"/>
          <w:sz w:val="28"/>
        </w:rPr>
        <w:t>)</w:t>
      </w:r>
      <w:r>
        <w:rPr>
          <w:rFonts w:ascii="Times New Roman" w:hAnsi="Times New Roman"/>
          <w:b w:val="0"/>
          <w:i w:val="0"/>
          <w:color w:val="000000"/>
          <w:sz w:val="28"/>
        </w:rPr>
        <w:t xml:space="preserve"> языка с содержанием </w:t>
      </w:r>
      <w:r>
        <w:rPr>
          <w:rFonts w:ascii="Times New Roman" w:hAnsi="Times New Roman"/>
          <w:b w:val="0"/>
          <w:i w:val="0"/>
          <w:color w:val="000000"/>
          <w:sz w:val="28"/>
        </w:rPr>
        <w:t xml:space="preserve">учебных </w:t>
      </w:r>
      <w:r>
        <w:rPr>
          <w:rFonts w:ascii="Times New Roman" w:hAnsi="Times New Roman"/>
          <w:b w:val="0"/>
          <w:i w:val="0"/>
          <w:color w:val="000000"/>
          <w:sz w:val="28"/>
        </w:rPr>
        <w:t xml:space="preserve">предметов, изучаемых </w:t>
      </w:r>
      <w:r>
        <w:rPr>
          <w:rFonts w:ascii="Times New Roman" w:hAnsi="Times New Roman"/>
          <w:b w:val="0"/>
          <w:i w:val="0"/>
          <w:color w:val="000000"/>
          <w:sz w:val="28"/>
        </w:rPr>
        <w:t xml:space="preserve">на уровне основного общего образования, </w:t>
      </w:r>
      <w:r>
        <w:rPr>
          <w:rFonts w:ascii="Times New Roman" w:hAnsi="Times New Roman"/>
          <w:b w:val="0"/>
          <w:i w:val="0"/>
          <w:color w:val="000000"/>
          <w:sz w:val="28"/>
        </w:rPr>
        <w:t xml:space="preserve">с учётом возрастных особенностей обучающихся. В программе </w:t>
      </w:r>
      <w:r>
        <w:rPr>
          <w:rFonts w:ascii="Times New Roman" w:hAnsi="Times New Roman"/>
          <w:b w:val="0"/>
          <w:i w:val="0"/>
          <w:color w:val="000000"/>
          <w:sz w:val="28"/>
        </w:rPr>
        <w:t>по иностранному (английскому) языку</w:t>
      </w:r>
      <w:r>
        <w:rPr>
          <w:rFonts w:ascii="Times New Roman" w:hAnsi="Times New Roman"/>
          <w:b w:val="0"/>
          <w:i w:val="0"/>
          <w:color w:val="000000"/>
          <w:sz w:val="28"/>
        </w:rPr>
        <w:t xml:space="preserve"> для </w:t>
      </w:r>
      <w:r>
        <w:rPr>
          <w:rFonts w:ascii="Times New Roman" w:hAnsi="Times New Roman"/>
          <w:b w:val="0"/>
          <w:i w:val="0"/>
          <w:color w:val="000000"/>
          <w:sz w:val="28"/>
        </w:rPr>
        <w:t>основного общего образования</w:t>
      </w:r>
      <w:r>
        <w:rPr>
          <w:rFonts w:ascii="Times New Roman" w:hAnsi="Times New Roman"/>
          <w:b w:val="0"/>
          <w:i w:val="0"/>
          <w:color w:val="000000"/>
          <w:sz w:val="28"/>
        </w:rPr>
        <w:t xml:space="preserve"> предусмотрено развитие речевых умений и </w:t>
      </w:r>
      <w:r>
        <w:rPr>
          <w:rFonts w:ascii="Times New Roman" w:hAnsi="Times New Roman"/>
          <w:b w:val="0"/>
          <w:i w:val="0"/>
          <w:color w:val="000000"/>
          <w:sz w:val="28"/>
        </w:rPr>
        <w:t>языковых навыков</w:t>
      </w:r>
      <w:r>
        <w:rPr>
          <w:rFonts w:ascii="Times New Roman" w:hAnsi="Times New Roman"/>
          <w:b w:val="0"/>
          <w:i w:val="0"/>
          <w:color w:val="000000"/>
          <w:sz w:val="28"/>
        </w:rPr>
        <w:t>, представленны</w:t>
      </w:r>
      <w:r>
        <w:rPr>
          <w:rFonts w:ascii="Times New Roman" w:hAnsi="Times New Roman"/>
          <w:b w:val="0"/>
          <w:i w:val="0"/>
          <w:color w:val="000000"/>
          <w:sz w:val="28"/>
        </w:rPr>
        <w:t>х</w:t>
      </w:r>
      <w:r>
        <w:rPr>
          <w:rFonts w:ascii="Times New Roman" w:hAnsi="Times New Roman"/>
          <w:b w:val="0"/>
          <w:i w:val="0"/>
          <w:color w:val="000000"/>
          <w:sz w:val="28"/>
        </w:rPr>
        <w:t xml:space="preserve"> в </w:t>
      </w:r>
      <w:r>
        <w:rPr>
          <w:rFonts w:ascii="Times New Roman" w:hAnsi="Times New Roman"/>
          <w:b w:val="0"/>
          <w:i w:val="0"/>
          <w:color w:val="000000"/>
          <w:sz w:val="28"/>
        </w:rPr>
        <w:t>федеральной</w:t>
      </w:r>
      <w:r>
        <w:rPr>
          <w:rFonts w:ascii="Times New Roman" w:hAnsi="Times New Roman"/>
          <w:b w:val="0"/>
          <w:i w:val="0"/>
          <w:color w:val="000000"/>
          <w:sz w:val="28"/>
        </w:rPr>
        <w:t xml:space="preserve"> рабоч</w:t>
      </w:r>
      <w:r>
        <w:rPr>
          <w:rFonts w:ascii="Times New Roman" w:hAnsi="Times New Roman"/>
          <w:b w:val="0"/>
          <w:i w:val="0"/>
          <w:color w:val="000000"/>
          <w:sz w:val="28"/>
        </w:rPr>
        <w:t>ей</w:t>
      </w:r>
      <w:r>
        <w:rPr>
          <w:rFonts w:ascii="Times New Roman" w:hAnsi="Times New Roman"/>
          <w:b w:val="0"/>
          <w:i w:val="0"/>
          <w:color w:val="000000"/>
          <w:sz w:val="28"/>
        </w:rPr>
        <w:t xml:space="preserve"> программ</w:t>
      </w:r>
      <w:r>
        <w:rPr>
          <w:rFonts w:ascii="Times New Roman" w:hAnsi="Times New Roman"/>
          <w:b w:val="0"/>
          <w:i w:val="0"/>
          <w:color w:val="000000"/>
          <w:sz w:val="28"/>
        </w:rPr>
        <w:t>е по иностранному (английскому) языку</w:t>
      </w:r>
      <w:r>
        <w:rPr>
          <w:rFonts w:ascii="Times New Roman" w:hAnsi="Times New Roman"/>
          <w:b w:val="0"/>
          <w:i w:val="0"/>
          <w:color w:val="000000"/>
          <w:sz w:val="28"/>
        </w:rPr>
        <w:t xml:space="preserve"> начального общего образования, что обеспечивает преемственность между </w:t>
      </w:r>
      <w:r>
        <w:rPr>
          <w:rFonts w:ascii="Times New Roman" w:hAnsi="Times New Roman"/>
          <w:b w:val="0"/>
          <w:i w:val="0"/>
          <w:color w:val="000000"/>
          <w:sz w:val="28"/>
        </w:rPr>
        <w:t>уровнями</w:t>
      </w:r>
      <w:r>
        <w:rPr>
          <w:rFonts w:ascii="Times New Roman" w:hAnsi="Times New Roman"/>
          <w:b w:val="0"/>
          <w:i w:val="0"/>
          <w:color w:val="000000"/>
          <w:sz w:val="28"/>
        </w:rPr>
        <w:t xml:space="preserve"> </w:t>
      </w:r>
      <w:r>
        <w:rPr>
          <w:rFonts w:ascii="Times New Roman" w:hAnsi="Times New Roman"/>
          <w:b w:val="0"/>
          <w:i w:val="0"/>
          <w:color w:val="000000"/>
          <w:sz w:val="28"/>
        </w:rPr>
        <w:t>общего</w:t>
      </w:r>
      <w:r>
        <w:rPr>
          <w:rFonts w:ascii="Times New Roman" w:hAnsi="Times New Roman"/>
          <w:b w:val="0"/>
          <w:i w:val="0"/>
          <w:color w:val="000000"/>
          <w:sz w:val="28"/>
        </w:rPr>
        <w:t xml:space="preserve"> образования.</w:t>
      </w:r>
    </w:p>
    <w:p w14:paraId="2E000000">
      <w:pPr>
        <w:spacing w:after="0" w:before="0" w:line="264" w:lineRule="auto"/>
        <w:ind w:firstLine="600" w:left="0"/>
        <w:jc w:val="both"/>
      </w:pPr>
      <w:r>
        <w:rPr>
          <w:rFonts w:ascii="Times New Roman" w:hAnsi="Times New Roman"/>
          <w:b w:val="0"/>
          <w:i w:val="0"/>
          <w:color w:val="000000"/>
          <w:sz w:val="28"/>
        </w:rPr>
        <w:t xml:space="preserve">Изучение иностранного </w:t>
      </w:r>
      <w:r>
        <w:rPr>
          <w:rFonts w:ascii="Times New Roman" w:hAnsi="Times New Roman"/>
          <w:b w:val="0"/>
          <w:i w:val="0"/>
          <w:color w:val="000000"/>
          <w:sz w:val="28"/>
        </w:rPr>
        <w:t xml:space="preserve">(английского) </w:t>
      </w:r>
      <w:r>
        <w:rPr>
          <w:rFonts w:ascii="Times New Roman" w:hAnsi="Times New Roman"/>
          <w:b w:val="0"/>
          <w:i w:val="0"/>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0"/>
          <w:i w:val="0"/>
          <w:color w:val="000000"/>
          <w:sz w:val="28"/>
        </w:rPr>
        <w:t xml:space="preserve">иностранного </w:t>
      </w:r>
      <w:r>
        <w:rPr>
          <w:rFonts w:ascii="Times New Roman" w:hAnsi="Times New Roman"/>
          <w:b w:val="0"/>
          <w:i w:val="0"/>
          <w:color w:val="000000"/>
          <w:sz w:val="28"/>
        </w:rPr>
        <w:t>язык</w:t>
      </w:r>
      <w:r>
        <w:rPr>
          <w:rFonts w:ascii="Times New Roman" w:hAnsi="Times New Roman"/>
          <w:b w:val="0"/>
          <w:i w:val="0"/>
          <w:color w:val="000000"/>
          <w:sz w:val="28"/>
        </w:rPr>
        <w:t>а</w:t>
      </w:r>
      <w:r>
        <w:rPr>
          <w:rFonts w:ascii="Times New Roman" w:hAnsi="Times New Roman"/>
          <w:b w:val="0"/>
          <w:i w:val="0"/>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0"/>
          <w:i w:val="0"/>
          <w:color w:val="000000"/>
          <w:sz w:val="28"/>
        </w:rPr>
        <w:t xml:space="preserve"> обучающихся</w:t>
      </w:r>
      <w:r>
        <w:rPr>
          <w:rFonts w:ascii="Times New Roman" w:hAnsi="Times New Roman"/>
          <w:b w:val="0"/>
          <w:i w:val="0"/>
          <w:color w:val="000000"/>
          <w:sz w:val="28"/>
        </w:rPr>
        <w:t xml:space="preserve">, воспитанию гражданской идентичности, расширению кругозора, воспитанию чувств и эмоций. </w:t>
      </w:r>
    </w:p>
    <w:p w14:paraId="2F000000">
      <w:pPr>
        <w:spacing w:after="0" w:before="0" w:line="264" w:lineRule="auto"/>
        <w:ind w:firstLine="600" w:left="0"/>
        <w:jc w:val="both"/>
      </w:pPr>
      <w:r>
        <w:rPr>
          <w:rFonts w:ascii="Times New Roman" w:hAnsi="Times New Roman"/>
          <w:b w:val="0"/>
          <w:i w:val="0"/>
          <w:color w:val="000000"/>
          <w:sz w:val="28"/>
        </w:rPr>
        <w:t xml:space="preserve">Построение программы </w:t>
      </w:r>
      <w:r>
        <w:rPr>
          <w:rFonts w:ascii="Times New Roman" w:hAnsi="Times New Roman"/>
          <w:b w:val="0"/>
          <w:i w:val="0"/>
          <w:color w:val="000000"/>
          <w:sz w:val="28"/>
        </w:rPr>
        <w:t>по иностранному (английскому) языку</w:t>
      </w:r>
      <w:r>
        <w:rPr>
          <w:rFonts w:ascii="Times New Roman" w:hAnsi="Times New Roman"/>
          <w:b w:val="0"/>
          <w:i w:val="0"/>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0"/>
          <w:i w:val="0"/>
          <w:color w:val="000000"/>
          <w:sz w:val="28"/>
        </w:rPr>
        <w:t xml:space="preserve">определяются </w:t>
      </w:r>
      <w:r>
        <w:rPr>
          <w:rFonts w:ascii="Times New Roman" w:hAnsi="Times New Roman"/>
          <w:b w:val="0"/>
          <w:i w:val="0"/>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0000000">
      <w:pPr>
        <w:spacing w:after="0" w:before="0" w:line="264" w:lineRule="auto"/>
        <w:ind w:firstLine="600" w:left="0"/>
        <w:jc w:val="both"/>
      </w:pPr>
      <w:r>
        <w:rPr>
          <w:rFonts w:ascii="Times New Roman" w:hAnsi="Times New Roman"/>
          <w:b w:val="0"/>
          <w:i w:val="0"/>
          <w:color w:val="000000"/>
          <w:sz w:val="28"/>
        </w:rPr>
        <w:t>В</w:t>
      </w:r>
      <w:r>
        <w:rPr>
          <w:rFonts w:ascii="Times New Roman" w:hAnsi="Times New Roman"/>
          <w:b w:val="0"/>
          <w:i w:val="0"/>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0"/>
          <w:i w:val="0"/>
          <w:color w:val="000000"/>
          <w:sz w:val="28"/>
        </w:rPr>
        <w:t>иностранному (английскому) языку</w:t>
      </w:r>
      <w:r>
        <w:rPr>
          <w:rFonts w:ascii="Times New Roman" w:hAnsi="Times New Roman"/>
          <w:b w:val="0"/>
          <w:i w:val="0"/>
          <w:color w:val="000000"/>
          <w:sz w:val="28"/>
        </w:rPr>
        <w:t>.</w:t>
      </w:r>
    </w:p>
    <w:p w14:paraId="31000000">
      <w:pPr>
        <w:spacing w:after="0" w:before="0" w:line="264" w:lineRule="auto"/>
        <w:ind w:firstLine="600" w:left="0"/>
        <w:jc w:val="both"/>
      </w:pPr>
      <w:r>
        <w:rPr>
          <w:rFonts w:ascii="Times New Roman" w:hAnsi="Times New Roman"/>
          <w:b w:val="0"/>
          <w:i w:val="0"/>
          <w:color w:val="000000"/>
          <w:sz w:val="28"/>
        </w:rPr>
        <w:t>Ц</w:t>
      </w:r>
      <w:r>
        <w:rPr>
          <w:rFonts w:ascii="Times New Roman" w:hAnsi="Times New Roman"/>
          <w:b w:val="0"/>
          <w:i w:val="0"/>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0"/>
          <w:i w:val="0"/>
          <w:color w:val="000000"/>
          <w:sz w:val="28"/>
        </w:rPr>
        <w:t xml:space="preserve"> </w:t>
      </w:r>
      <w:r>
        <w:rPr>
          <w:rFonts w:ascii="Times New Roman" w:hAnsi="Times New Roman"/>
          <w:b w:val="0"/>
          <w:i w:val="0"/>
          <w:color w:val="000000"/>
          <w:sz w:val="28"/>
        </w:rPr>
        <w:t xml:space="preserve">воплощаются в личностных, метапредметных и предметных результатах обучения. </w:t>
      </w:r>
      <w:r>
        <w:rPr>
          <w:rFonts w:ascii="Times New Roman" w:hAnsi="Times New Roman"/>
          <w:b w:val="0"/>
          <w:i w:val="0"/>
          <w:color w:val="000000"/>
          <w:sz w:val="28"/>
        </w:rPr>
        <w:t>И</w:t>
      </w:r>
      <w:r>
        <w:rPr>
          <w:rFonts w:ascii="Times New Roman" w:hAnsi="Times New Roman"/>
          <w:b w:val="0"/>
          <w:i w:val="0"/>
          <w:color w:val="000000"/>
          <w:sz w:val="28"/>
        </w:rPr>
        <w:t xml:space="preserve">ностранные языки </w:t>
      </w:r>
      <w:r>
        <w:rPr>
          <w:rFonts w:ascii="Times New Roman" w:hAnsi="Times New Roman"/>
          <w:b w:val="0"/>
          <w:i w:val="0"/>
          <w:color w:val="000000"/>
          <w:sz w:val="28"/>
        </w:rPr>
        <w:t xml:space="preserve">являются </w:t>
      </w:r>
      <w:r>
        <w:rPr>
          <w:rFonts w:ascii="Times New Roman" w:hAnsi="Times New Roman"/>
          <w:b w:val="0"/>
          <w:i w:val="0"/>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0"/>
          <w:i w:val="0"/>
          <w:color w:val="000000"/>
          <w:sz w:val="28"/>
        </w:rPr>
        <w:t>.</w:t>
      </w:r>
    </w:p>
    <w:p w14:paraId="32000000">
      <w:pPr>
        <w:spacing w:after="0" w:before="0" w:line="264" w:lineRule="auto"/>
        <w:ind w:firstLine="600" w:left="0"/>
        <w:jc w:val="both"/>
      </w:pPr>
      <w:r>
        <w:rPr>
          <w:rFonts w:ascii="Times New Roman" w:hAnsi="Times New Roman"/>
          <w:b w:val="0"/>
          <w:i w:val="0"/>
          <w:color w:val="000000"/>
          <w:sz w:val="28"/>
        </w:rPr>
        <w:t>Ц</w:t>
      </w:r>
      <w:r>
        <w:rPr>
          <w:rFonts w:ascii="Times New Roman" w:hAnsi="Times New Roman"/>
          <w:b w:val="0"/>
          <w:i w:val="0"/>
          <w:color w:val="000000"/>
          <w:sz w:val="28"/>
        </w:rPr>
        <w:t xml:space="preserve">елью иноязычного образования </w:t>
      </w:r>
      <w:r>
        <w:rPr>
          <w:rFonts w:ascii="Times New Roman" w:hAnsi="Times New Roman"/>
          <w:b w:val="0"/>
          <w:i w:val="0"/>
          <w:color w:val="000000"/>
          <w:sz w:val="28"/>
        </w:rPr>
        <w:t xml:space="preserve">является </w:t>
      </w:r>
      <w:r>
        <w:rPr>
          <w:rFonts w:ascii="Times New Roman" w:hAnsi="Times New Roman"/>
          <w:b w:val="0"/>
          <w:i w:val="0"/>
          <w:color w:val="000000"/>
          <w:sz w:val="28"/>
        </w:rPr>
        <w:t>формирование коммуникативной компетенции обучающихся в единстве таких её составляющих, как</w:t>
      </w:r>
      <w:r>
        <w:rPr>
          <w:rFonts w:ascii="Times New Roman" w:hAnsi="Times New Roman"/>
          <w:b w:val="0"/>
          <w:i w:val="0"/>
          <w:color w:val="000000"/>
          <w:sz w:val="28"/>
        </w:rPr>
        <w:t>:</w:t>
      </w:r>
    </w:p>
    <w:p w14:paraId="33000000">
      <w:pPr>
        <w:spacing w:after="0" w:before="0" w:line="264" w:lineRule="auto"/>
        <w:ind w:firstLine="600" w:left="0"/>
        <w:jc w:val="both"/>
      </w:pPr>
      <w:r>
        <w:rPr>
          <w:rFonts w:ascii="Times New Roman" w:hAnsi="Times New Roman"/>
          <w:b w:val="0"/>
          <w:i w:val="0"/>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4000000">
      <w:pPr>
        <w:spacing w:after="0" w:before="0" w:line="264" w:lineRule="auto"/>
        <w:ind w:firstLine="600" w:left="0"/>
        <w:jc w:val="both"/>
      </w:pPr>
      <w:r>
        <w:rPr>
          <w:rFonts w:ascii="Times New Roman" w:hAnsi="Times New Roman"/>
          <w:b w:val="0"/>
          <w:i w:val="0"/>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5000000">
      <w:pPr>
        <w:spacing w:after="0" w:before="0" w:line="264" w:lineRule="auto"/>
        <w:ind w:firstLine="600" w:left="0"/>
        <w:jc w:val="both"/>
      </w:pPr>
      <w:r>
        <w:rPr>
          <w:rFonts w:ascii="Times New Roman" w:hAnsi="Times New Roman"/>
          <w:b w:val="0"/>
          <w:i w:val="0"/>
          <w:color w:val="000000"/>
          <w:sz w:val="28"/>
        </w:rPr>
        <w:t>социокультурная (межкультурная</w:t>
      </w:r>
      <w:r>
        <w:rPr>
          <w:rFonts w:ascii="Times New Roman" w:hAnsi="Times New Roman"/>
          <w:b w:val="0"/>
          <w:i w:val="0"/>
          <w:color w:val="000000"/>
          <w:sz w:val="28"/>
        </w:rPr>
        <w:t>)</w:t>
      </w:r>
      <w:r>
        <w:rPr>
          <w:rFonts w:ascii="Times New Roman" w:hAnsi="Times New Roman"/>
          <w:b w:val="0"/>
          <w:i w:val="0"/>
          <w:color w:val="000000"/>
          <w:sz w:val="28"/>
        </w:rPr>
        <w:t xml:space="preserve"> компетенция – приобщение к культуре, традициям</w:t>
      </w:r>
      <w:r>
        <w:rPr>
          <w:rFonts w:ascii="Times New Roman" w:hAnsi="Times New Roman"/>
          <w:b w:val="0"/>
          <w:i w:val="0"/>
          <w:color w:val="000000"/>
          <w:sz w:val="28"/>
        </w:rPr>
        <w:t xml:space="preserve"> </w:t>
      </w:r>
      <w:r>
        <w:rPr>
          <w:rFonts w:ascii="Times New Roman" w:hAnsi="Times New Roman"/>
          <w:b w:val="0"/>
          <w:i w:val="0"/>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0"/>
          <w:i w:val="0"/>
          <w:color w:val="000000"/>
          <w:sz w:val="28"/>
        </w:rPr>
        <w:t>об</w:t>
      </w:r>
      <w:r>
        <w:rPr>
          <w:rFonts w:ascii="Times New Roman" w:hAnsi="Times New Roman"/>
          <w:b w:val="0"/>
          <w:i w:val="0"/>
          <w:color w:val="000000"/>
          <w:sz w:val="28"/>
        </w:rPr>
        <w:t>уча</w:t>
      </w:r>
      <w:r>
        <w:rPr>
          <w:rFonts w:ascii="Times New Roman" w:hAnsi="Times New Roman"/>
          <w:b w:val="0"/>
          <w:i w:val="0"/>
          <w:color w:val="000000"/>
          <w:sz w:val="28"/>
        </w:rPr>
        <w:t>ю</w:t>
      </w:r>
      <w:r>
        <w:rPr>
          <w:rFonts w:ascii="Times New Roman" w:hAnsi="Times New Roman"/>
          <w:b w:val="0"/>
          <w:i w:val="0"/>
          <w:color w:val="000000"/>
          <w:sz w:val="28"/>
        </w:rPr>
        <w:t xml:space="preserve">щихся </w:t>
      </w:r>
      <w:r>
        <w:rPr>
          <w:rFonts w:ascii="Times New Roman" w:hAnsi="Times New Roman"/>
          <w:b w:val="0"/>
          <w:i w:val="0"/>
          <w:color w:val="000000"/>
          <w:sz w:val="28"/>
        </w:rPr>
        <w:t>5–9 классов на разных этапах (5–7 и 8–9 классы)</w:t>
      </w:r>
      <w:r>
        <w:rPr>
          <w:rFonts w:ascii="Times New Roman" w:hAnsi="Times New Roman"/>
          <w:b w:val="0"/>
          <w:i w:val="0"/>
          <w:color w:val="000000"/>
          <w:sz w:val="28"/>
        </w:rPr>
        <w:t>, формирование умения представлять свою страну, её культуру в условиях межкультурного общения;</w:t>
      </w:r>
    </w:p>
    <w:p w14:paraId="36000000">
      <w:pPr>
        <w:spacing w:after="0" w:before="0" w:line="264" w:lineRule="auto"/>
        <w:ind w:firstLine="600" w:left="0"/>
        <w:jc w:val="both"/>
      </w:pPr>
      <w:r>
        <w:rPr>
          <w:rFonts w:ascii="Times New Roman" w:hAnsi="Times New Roman"/>
          <w:b w:val="0"/>
          <w:i w:val="0"/>
          <w:color w:val="000000"/>
          <w:sz w:val="28"/>
        </w:rPr>
        <w:t>свою страну, её культуру в условиях межкультурного общения;</w:t>
      </w:r>
    </w:p>
    <w:p w14:paraId="37000000">
      <w:pPr>
        <w:spacing w:after="0" w:before="0" w:line="264" w:lineRule="auto"/>
        <w:ind w:firstLine="600" w:left="0"/>
        <w:jc w:val="both"/>
      </w:pPr>
      <w:r>
        <w:rPr>
          <w:rFonts w:ascii="Times New Roman" w:hAnsi="Times New Roman"/>
          <w:b w:val="0"/>
          <w:i w:val="0"/>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0"/>
          <w:i w:val="0"/>
          <w:color w:val="000000"/>
          <w:sz w:val="28"/>
        </w:rPr>
        <w:t>ормации.</w:t>
      </w:r>
    </w:p>
    <w:p w14:paraId="38000000">
      <w:pPr>
        <w:spacing w:after="0" w:before="0" w:line="264" w:lineRule="auto"/>
        <w:ind w:firstLine="600" w:left="0"/>
        <w:jc w:val="both"/>
      </w:pPr>
      <w:r>
        <w:rPr>
          <w:rFonts w:ascii="Times New Roman" w:hAnsi="Times New Roman"/>
          <w:b w:val="0"/>
          <w:i w:val="0"/>
          <w:color w:val="000000"/>
          <w:sz w:val="28"/>
        </w:rPr>
        <w:t xml:space="preserve">Наряду с иноязычной коммуникативной компетенцией средствами иностранного </w:t>
      </w:r>
      <w:r>
        <w:rPr>
          <w:rFonts w:ascii="Times New Roman" w:hAnsi="Times New Roman"/>
          <w:b w:val="0"/>
          <w:i w:val="0"/>
          <w:color w:val="000000"/>
          <w:sz w:val="28"/>
        </w:rPr>
        <w:t xml:space="preserve">(английского) </w:t>
      </w:r>
      <w:r>
        <w:rPr>
          <w:rFonts w:ascii="Times New Roman" w:hAnsi="Times New Roman"/>
          <w:b w:val="0"/>
          <w:i w:val="0"/>
          <w:color w:val="000000"/>
          <w:sz w:val="28"/>
        </w:rPr>
        <w:t>языка формируются компетенции</w:t>
      </w:r>
      <w:r>
        <w:rPr>
          <w:rFonts w:ascii="Times New Roman" w:hAnsi="Times New Roman"/>
          <w:b w:val="0"/>
          <w:i w:val="0"/>
          <w:color w:val="000000"/>
          <w:sz w:val="28"/>
        </w:rPr>
        <w:t>:</w:t>
      </w:r>
      <w:r>
        <w:rPr>
          <w:rFonts w:ascii="Times New Roman" w:hAnsi="Times New Roman"/>
          <w:b w:val="0"/>
          <w:i w:val="0"/>
          <w:color w:val="000000"/>
          <w:sz w:val="28"/>
        </w:rPr>
        <w:t xml:space="preserve"> образовательн</w:t>
      </w:r>
      <w:r>
        <w:rPr>
          <w:rFonts w:ascii="Times New Roman" w:hAnsi="Times New Roman"/>
          <w:b w:val="0"/>
          <w:i w:val="0"/>
          <w:color w:val="000000"/>
          <w:sz w:val="28"/>
        </w:rPr>
        <w:t>ая</w:t>
      </w:r>
      <w:r>
        <w:rPr>
          <w:rFonts w:ascii="Times New Roman" w:hAnsi="Times New Roman"/>
          <w:b w:val="0"/>
          <w:i w:val="0"/>
          <w:color w:val="000000"/>
          <w:sz w:val="28"/>
        </w:rPr>
        <w:t>, ценностно-ориентационн</w:t>
      </w:r>
      <w:r>
        <w:rPr>
          <w:rFonts w:ascii="Times New Roman" w:hAnsi="Times New Roman"/>
          <w:b w:val="0"/>
          <w:i w:val="0"/>
          <w:color w:val="000000"/>
          <w:sz w:val="28"/>
        </w:rPr>
        <w:t>ая</w:t>
      </w:r>
      <w:r>
        <w:rPr>
          <w:rFonts w:ascii="Times New Roman" w:hAnsi="Times New Roman"/>
          <w:b w:val="0"/>
          <w:i w:val="0"/>
          <w:color w:val="000000"/>
          <w:sz w:val="28"/>
        </w:rPr>
        <w:t>, общекультурн</w:t>
      </w:r>
      <w:r>
        <w:rPr>
          <w:rFonts w:ascii="Times New Roman" w:hAnsi="Times New Roman"/>
          <w:b w:val="0"/>
          <w:i w:val="0"/>
          <w:color w:val="000000"/>
          <w:sz w:val="28"/>
        </w:rPr>
        <w:t>ая</w:t>
      </w:r>
      <w:r>
        <w:rPr>
          <w:rFonts w:ascii="Times New Roman" w:hAnsi="Times New Roman"/>
          <w:b w:val="0"/>
          <w:i w:val="0"/>
          <w:color w:val="000000"/>
          <w:sz w:val="28"/>
        </w:rPr>
        <w:t>, учебно-познавательн</w:t>
      </w:r>
      <w:r>
        <w:rPr>
          <w:rFonts w:ascii="Times New Roman" w:hAnsi="Times New Roman"/>
          <w:b w:val="0"/>
          <w:i w:val="0"/>
          <w:color w:val="000000"/>
          <w:sz w:val="28"/>
        </w:rPr>
        <w:t>ая</w:t>
      </w:r>
      <w:r>
        <w:rPr>
          <w:rFonts w:ascii="Times New Roman" w:hAnsi="Times New Roman"/>
          <w:b w:val="0"/>
          <w:i w:val="0"/>
          <w:color w:val="000000"/>
          <w:sz w:val="28"/>
        </w:rPr>
        <w:t>, информационн</w:t>
      </w:r>
      <w:r>
        <w:rPr>
          <w:rFonts w:ascii="Times New Roman" w:hAnsi="Times New Roman"/>
          <w:b w:val="0"/>
          <w:i w:val="0"/>
          <w:color w:val="000000"/>
          <w:sz w:val="28"/>
        </w:rPr>
        <w:t>ая</w:t>
      </w:r>
      <w:r>
        <w:rPr>
          <w:rFonts w:ascii="Times New Roman" w:hAnsi="Times New Roman"/>
          <w:b w:val="0"/>
          <w:i w:val="0"/>
          <w:color w:val="000000"/>
          <w:sz w:val="28"/>
        </w:rPr>
        <w:t>, социально-трудов</w:t>
      </w:r>
      <w:r>
        <w:rPr>
          <w:rFonts w:ascii="Times New Roman" w:hAnsi="Times New Roman"/>
          <w:b w:val="0"/>
          <w:i w:val="0"/>
          <w:color w:val="000000"/>
          <w:sz w:val="28"/>
        </w:rPr>
        <w:t>ая</w:t>
      </w:r>
      <w:r>
        <w:rPr>
          <w:rFonts w:ascii="Times New Roman" w:hAnsi="Times New Roman"/>
          <w:b w:val="0"/>
          <w:i w:val="0"/>
          <w:color w:val="000000"/>
          <w:sz w:val="28"/>
        </w:rPr>
        <w:t xml:space="preserve"> и компетенци</w:t>
      </w:r>
      <w:r>
        <w:rPr>
          <w:rFonts w:ascii="Times New Roman" w:hAnsi="Times New Roman"/>
          <w:b w:val="0"/>
          <w:i w:val="0"/>
          <w:color w:val="000000"/>
          <w:sz w:val="28"/>
        </w:rPr>
        <w:t>я</w:t>
      </w:r>
      <w:r>
        <w:rPr>
          <w:rFonts w:ascii="Times New Roman" w:hAnsi="Times New Roman"/>
          <w:b w:val="0"/>
          <w:i w:val="0"/>
          <w:color w:val="000000"/>
          <w:sz w:val="28"/>
        </w:rPr>
        <w:t xml:space="preserve"> личностного самосовершенствования.</w:t>
      </w:r>
    </w:p>
    <w:p w14:paraId="39000000">
      <w:pPr>
        <w:spacing w:after="0" w:before="0" w:line="264" w:lineRule="auto"/>
        <w:ind w:firstLine="600" w:left="0"/>
        <w:jc w:val="both"/>
      </w:pPr>
      <w:r>
        <w:rPr>
          <w:rFonts w:ascii="Times New Roman" w:hAnsi="Times New Roman"/>
          <w:b w:val="0"/>
          <w:i w:val="0"/>
          <w:color w:val="000000"/>
          <w:sz w:val="28"/>
        </w:rPr>
        <w:t>О</w:t>
      </w:r>
      <w:r>
        <w:rPr>
          <w:rFonts w:ascii="Times New Roman" w:hAnsi="Times New Roman"/>
          <w:b w:val="0"/>
          <w:i w:val="0"/>
          <w:color w:val="000000"/>
          <w:sz w:val="28"/>
        </w:rPr>
        <w:t>сновными подходами к обучению иностранн</w:t>
      </w:r>
      <w:r>
        <w:rPr>
          <w:rFonts w:ascii="Times New Roman" w:hAnsi="Times New Roman"/>
          <w:b w:val="0"/>
          <w:i w:val="0"/>
          <w:color w:val="000000"/>
          <w:sz w:val="28"/>
        </w:rPr>
        <w:t>ому</w:t>
      </w:r>
      <w:r>
        <w:rPr>
          <w:rFonts w:ascii="Times New Roman" w:hAnsi="Times New Roman"/>
          <w:b w:val="0"/>
          <w:i w:val="0"/>
          <w:color w:val="000000"/>
          <w:sz w:val="28"/>
        </w:rPr>
        <w:t xml:space="preserve"> </w:t>
      </w:r>
      <w:r>
        <w:rPr>
          <w:rFonts w:ascii="Times New Roman" w:hAnsi="Times New Roman"/>
          <w:b w:val="0"/>
          <w:i w:val="0"/>
          <w:color w:val="000000"/>
          <w:sz w:val="28"/>
        </w:rPr>
        <w:t xml:space="preserve">(английскому) </w:t>
      </w:r>
      <w:r>
        <w:rPr>
          <w:rFonts w:ascii="Times New Roman" w:hAnsi="Times New Roman"/>
          <w:b w:val="0"/>
          <w:i w:val="0"/>
          <w:color w:val="000000"/>
          <w:sz w:val="28"/>
        </w:rPr>
        <w:t>язык</w:t>
      </w:r>
      <w:r>
        <w:rPr>
          <w:rFonts w:ascii="Times New Roman" w:hAnsi="Times New Roman"/>
          <w:b w:val="0"/>
          <w:i w:val="0"/>
          <w:color w:val="000000"/>
          <w:sz w:val="28"/>
        </w:rPr>
        <w:t xml:space="preserve">у </w:t>
      </w:r>
      <w:r>
        <w:rPr>
          <w:rFonts w:ascii="Times New Roman" w:hAnsi="Times New Roman"/>
          <w:b w:val="0"/>
          <w:i w:val="0"/>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что </w:t>
      </w:r>
      <w:r>
        <w:rPr>
          <w:rFonts w:ascii="Times New Roman" w:hAnsi="Times New Roman"/>
          <w:b w:val="0"/>
          <w:i w:val="0"/>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0"/>
          <w:i w:val="0"/>
          <w:color w:val="000000"/>
          <w:sz w:val="28"/>
        </w:rPr>
        <w:t>основного общего образования</w:t>
      </w:r>
      <w:r>
        <w:rPr>
          <w:rFonts w:ascii="Times New Roman" w:hAnsi="Times New Roman"/>
          <w:b w:val="0"/>
          <w:i w:val="0"/>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0"/>
          <w:i w:val="0"/>
          <w:color w:val="000000"/>
          <w:sz w:val="28"/>
        </w:rPr>
        <w:t>е</w:t>
      </w:r>
      <w:r>
        <w:rPr>
          <w:rFonts w:ascii="Times New Roman" w:hAnsi="Times New Roman"/>
          <w:b w:val="0"/>
          <w:i w:val="0"/>
          <w:color w:val="000000"/>
          <w:sz w:val="28"/>
        </w:rPr>
        <w:t>) и использования современных средств обучения.</w:t>
      </w:r>
    </w:p>
    <w:p w14:paraId="3A000000">
      <w:pPr>
        <w:spacing w:after="0" w:before="0" w:line="264" w:lineRule="auto"/>
        <w:ind w:firstLine="600" w:left="0"/>
        <w:jc w:val="both"/>
      </w:pPr>
      <w:r>
        <w:rPr>
          <w:rFonts w:ascii="Times New Roman" w:hAnsi="Times New Roman"/>
          <w:b w:val="0"/>
          <w:i w:val="0"/>
          <w:color w:val="000000"/>
          <w:sz w:val="28"/>
        </w:rPr>
        <w:t>‌</w:t>
      </w:r>
      <w:bookmarkStart w:id="7" w:name="6aa83e48-2cda-48be-be58-b7f32ebffe8c"/>
      <w:r>
        <w:rPr>
          <w:rFonts w:ascii="Times New Roman" w:hAnsi="Times New Roman"/>
          <w:b w:val="0"/>
          <w:i w:val="0"/>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0"/>
          <w:i w:val="0"/>
          <w:color w:val="000000"/>
          <w:sz w:val="28"/>
        </w:rPr>
        <w:t>‌</w:t>
      </w:r>
    </w:p>
    <w:p w14:paraId="3B000000">
      <w:pPr>
        <w:sectPr>
          <w:pgSz w:h="16383" w:orient="portrait" w:w="11906"/>
        </w:sectPr>
      </w:pPr>
    </w:p>
    <w:p w14:paraId="3C000000">
      <w:pPr>
        <w:spacing w:after="0" w:before="0" w:line="264" w:lineRule="auto"/>
        <w:ind w:firstLine="0" w:left="120"/>
        <w:jc w:val="both"/>
      </w:pPr>
      <w:bookmarkStart w:id="8" w:name="block-11272040"/>
      <w:bookmarkEnd w:id="6"/>
      <w:r>
        <w:rPr>
          <w:rFonts w:ascii="Times New Roman" w:hAnsi="Times New Roman"/>
          <w:b w:val="0"/>
          <w:i w:val="0"/>
          <w:color w:val="000000"/>
          <w:sz w:val="28"/>
        </w:rPr>
        <w:t>​</w:t>
      </w:r>
      <w:r>
        <w:rPr>
          <w:rFonts w:ascii="Times New Roman" w:hAnsi="Times New Roman"/>
          <w:b w:val="1"/>
          <w:i w:val="0"/>
          <w:color w:val="000000"/>
          <w:sz w:val="28"/>
        </w:rPr>
        <w:t>СОДЕРЖАНИЕ ОБУЧЕНИЯ</w:t>
      </w:r>
    </w:p>
    <w:p w14:paraId="3D000000">
      <w:pPr>
        <w:spacing w:after="0" w:before="0" w:line="264" w:lineRule="auto"/>
        <w:ind w:firstLine="0" w:left="120"/>
        <w:jc w:val="both"/>
      </w:pPr>
    </w:p>
    <w:p w14:paraId="3E000000">
      <w:pPr>
        <w:spacing w:after="0" w:before="0" w:line="264" w:lineRule="auto"/>
        <w:ind w:firstLine="0" w:left="120"/>
        <w:jc w:val="both"/>
      </w:pPr>
      <w:r>
        <w:rPr>
          <w:rFonts w:ascii="Times New Roman" w:hAnsi="Times New Roman"/>
          <w:b w:val="1"/>
          <w:i w:val="0"/>
          <w:color w:val="000000"/>
          <w:sz w:val="28"/>
        </w:rPr>
        <w:t>5 КЛАСС</w:t>
      </w:r>
    </w:p>
    <w:p w14:paraId="3F000000">
      <w:pPr>
        <w:spacing w:after="0" w:before="0" w:line="264" w:lineRule="auto"/>
        <w:ind w:firstLine="0" w:left="120"/>
        <w:jc w:val="both"/>
      </w:pPr>
    </w:p>
    <w:p w14:paraId="40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4100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2000000">
      <w:pPr>
        <w:spacing w:after="0" w:before="0" w:line="264" w:lineRule="auto"/>
        <w:ind w:firstLine="600" w:left="0"/>
        <w:jc w:val="both"/>
      </w:pPr>
      <w:r>
        <w:rPr>
          <w:rFonts w:ascii="Times New Roman" w:hAnsi="Times New Roman"/>
          <w:b w:val="0"/>
          <w:i w:val="0"/>
          <w:color w:val="000000"/>
          <w:sz w:val="28"/>
        </w:rPr>
        <w:t>Моя семья. Мои друзья. Семейные праздники: день рождения, Новый год.</w:t>
      </w:r>
    </w:p>
    <w:p w14:paraId="4300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4400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спорт).</w:t>
      </w:r>
    </w:p>
    <w:p w14:paraId="4500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здоровое питание.</w:t>
      </w:r>
    </w:p>
    <w:p w14:paraId="4600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4700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Переписка с иностранными сверстниками.</w:t>
      </w:r>
    </w:p>
    <w:p w14:paraId="4800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w:t>
      </w:r>
    </w:p>
    <w:p w14:paraId="4900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Погода.</w:t>
      </w:r>
    </w:p>
    <w:p w14:paraId="4A000000">
      <w:pPr>
        <w:spacing w:after="0" w:before="0" w:line="264" w:lineRule="auto"/>
        <w:ind w:firstLine="600" w:left="0"/>
        <w:jc w:val="both"/>
      </w:pPr>
      <w:r>
        <w:rPr>
          <w:rFonts w:ascii="Times New Roman" w:hAnsi="Times New Roman"/>
          <w:b w:val="0"/>
          <w:i w:val="0"/>
          <w:color w:val="000000"/>
          <w:sz w:val="28"/>
        </w:rPr>
        <w:t>Родной город (село). Транспорт.</w:t>
      </w:r>
    </w:p>
    <w:p w14:paraId="4B00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4C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писатели, поэты.</w:t>
      </w:r>
    </w:p>
    <w:p w14:paraId="4D000000">
      <w:pPr>
        <w:spacing w:after="0" w:before="0" w:line="264" w:lineRule="auto"/>
        <w:ind w:firstLine="600" w:left="0"/>
        <w:jc w:val="both"/>
      </w:pPr>
      <w:r>
        <w:rPr>
          <w:rFonts w:ascii="Times New Roman" w:hAnsi="Times New Roman"/>
          <w:b w:val="0"/>
          <w:i w:val="1"/>
          <w:color w:val="000000"/>
          <w:sz w:val="28"/>
        </w:rPr>
        <w:t>Говорение</w:t>
      </w:r>
    </w:p>
    <w:p w14:paraId="4E000000">
      <w:pPr>
        <w:spacing w:after="0" w:before="0" w:line="264" w:lineRule="auto"/>
        <w:ind w:firstLine="600" w:left="0"/>
        <w:jc w:val="both"/>
      </w:pPr>
      <w:r>
        <w:rPr>
          <w:rFonts w:ascii="Times New Roman" w:hAnsi="Times New Roman"/>
          <w:b w:val="0"/>
          <w:i w:val="0"/>
          <w:color w:val="000000"/>
          <w:sz w:val="28"/>
        </w:rPr>
        <w:t>Развитие коммуникативных умений диалогической речи на базе умений, сформированных на уровне начального общего образования:</w:t>
      </w:r>
    </w:p>
    <w:p w14:paraId="4F00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0000000">
      <w:pPr>
        <w:spacing w:after="0" w:before="0" w:line="264" w:lineRule="auto"/>
        <w:ind w:firstLine="600" w:left="0"/>
        <w:jc w:val="both"/>
      </w:pPr>
      <w:r>
        <w:rPr>
          <w:rFonts w:ascii="Times New Roman" w:hAnsi="Times New Roman"/>
          <w:b w:val="0"/>
          <w:i w:val="0"/>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51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запрашивать интересующую информацию.</w:t>
      </w:r>
    </w:p>
    <w:p w14:paraId="52000000">
      <w:pPr>
        <w:spacing w:after="0" w:before="0" w:line="264" w:lineRule="auto"/>
        <w:ind w:firstLine="600" w:left="0"/>
        <w:jc w:val="both"/>
      </w:pPr>
      <w:r>
        <w:rPr>
          <w:rFonts w:ascii="Times New Roman" w:hAnsi="Times New Roman"/>
          <w:b w:val="0"/>
          <w:i w:val="0"/>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речевы</w:t>
      </w:r>
      <w:r>
        <w:rPr>
          <w:rFonts w:ascii="Times New Roman" w:hAnsi="Times New Roman"/>
          <w:b w:val="0"/>
          <w:i w:val="0"/>
          <w:color w:val="000000"/>
          <w:sz w:val="28"/>
        </w:rPr>
        <w:t>х</w:t>
      </w:r>
      <w:r>
        <w:rPr>
          <w:rFonts w:ascii="Times New Roman" w:hAnsi="Times New Roman"/>
          <w:b w:val="0"/>
          <w:i w:val="0"/>
          <w:color w:val="000000"/>
          <w:sz w:val="28"/>
        </w:rPr>
        <w:t xml:space="preserve"> ситуаци</w:t>
      </w:r>
      <w:r>
        <w:rPr>
          <w:rFonts w:ascii="Times New Roman" w:hAnsi="Times New Roman"/>
          <w:b w:val="0"/>
          <w:i w:val="0"/>
          <w:color w:val="000000"/>
          <w:sz w:val="28"/>
        </w:rPr>
        <w:t>й</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xml:space="preserve"> с соблюдением норм речевого этикета, принятых в стране (странах) изучаемого языка.</w:t>
      </w:r>
    </w:p>
    <w:p w14:paraId="53000000">
      <w:pPr>
        <w:spacing w:after="0" w:before="0" w:line="264" w:lineRule="auto"/>
        <w:ind w:firstLine="600" w:left="0"/>
        <w:jc w:val="both"/>
      </w:pPr>
      <w:r>
        <w:rPr>
          <w:rFonts w:ascii="Times New Roman" w:hAnsi="Times New Roman"/>
          <w:b w:val="0"/>
          <w:i w:val="0"/>
          <w:color w:val="000000"/>
          <w:sz w:val="28"/>
        </w:rPr>
        <w:t>Объём диалога – до 5 реплик со стороны каждого собеседника.</w:t>
      </w:r>
    </w:p>
    <w:p w14:paraId="54000000">
      <w:pPr>
        <w:spacing w:after="0" w:before="0" w:line="264" w:lineRule="auto"/>
        <w:ind w:firstLine="600" w:left="0"/>
        <w:jc w:val="both"/>
      </w:pPr>
      <w:r>
        <w:rPr>
          <w:rFonts w:ascii="Times New Roman" w:hAnsi="Times New Roman"/>
          <w:b w:val="0"/>
          <w:i w:val="0"/>
          <w:color w:val="000000"/>
          <w:sz w:val="28"/>
        </w:rPr>
        <w:t>Развитие коммуникативных умений монологической речи на базе умений, сформированных на уровне начального общего образования:</w:t>
      </w:r>
    </w:p>
    <w:p w14:paraId="5500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56000000">
      <w:pPr>
        <w:spacing w:after="0" w:before="0" w:line="264" w:lineRule="auto"/>
        <w:ind w:firstLine="600" w:left="0"/>
        <w:jc w:val="both"/>
      </w:pPr>
      <w:r>
        <w:rPr>
          <w:rFonts w:ascii="Times New Roman" w:hAnsi="Times New Roman"/>
          <w:b w:val="0"/>
          <w:i w:val="0"/>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700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5800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текста;</w:t>
      </w:r>
    </w:p>
    <w:p w14:paraId="5900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5A00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вопрос</w:t>
      </w:r>
      <w:r>
        <w:rPr>
          <w:rFonts w:ascii="Times New Roman" w:hAnsi="Times New Roman"/>
          <w:b w:val="0"/>
          <w:i w:val="0"/>
          <w:color w:val="000000"/>
          <w:sz w:val="28"/>
        </w:rPr>
        <w:t>ов</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w:t>
      </w:r>
    </w:p>
    <w:p w14:paraId="5B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5–6 фраз.</w:t>
      </w:r>
    </w:p>
    <w:p w14:paraId="5C000000">
      <w:pPr>
        <w:spacing w:after="0" w:before="0" w:line="264" w:lineRule="auto"/>
        <w:ind w:firstLine="600" w:left="0"/>
        <w:jc w:val="both"/>
      </w:pPr>
      <w:r>
        <w:rPr>
          <w:rFonts w:ascii="Times New Roman" w:hAnsi="Times New Roman"/>
          <w:b w:val="0"/>
          <w:i w:val="1"/>
          <w:color w:val="000000"/>
          <w:sz w:val="28"/>
        </w:rPr>
        <w:t>Аудирование</w:t>
      </w:r>
    </w:p>
    <w:p w14:paraId="5D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аудирования на базе умений,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w:t>
      </w:r>
    </w:p>
    <w:p w14:paraId="5E00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5F000000">
      <w:pPr>
        <w:spacing w:after="0" w:before="0" w:line="264" w:lineRule="auto"/>
        <w:ind w:firstLine="600" w:left="0"/>
        <w:jc w:val="both"/>
      </w:pPr>
      <w:r>
        <w:rPr>
          <w:rFonts w:ascii="Times New Roman" w:hAnsi="Times New Roman"/>
          <w:b w:val="0"/>
          <w:i w:val="0"/>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0"/>
          <w:i w:val="0"/>
          <w:color w:val="000000"/>
          <w:sz w:val="28"/>
        </w:rPr>
        <w:t xml:space="preserve">использованием </w:t>
      </w:r>
      <w:r>
        <w:rPr>
          <w:rFonts w:ascii="Times New Roman" w:hAnsi="Times New Roman"/>
          <w:b w:val="0"/>
          <w:i w:val="0"/>
          <w:color w:val="000000"/>
          <w:sz w:val="28"/>
        </w:rPr>
        <w:t xml:space="preserve">и без </w:t>
      </w:r>
      <w:r>
        <w:rPr>
          <w:rFonts w:ascii="Times New Roman" w:hAnsi="Times New Roman"/>
          <w:b w:val="0"/>
          <w:i w:val="0"/>
          <w:color w:val="000000"/>
          <w:sz w:val="28"/>
        </w:rPr>
        <w:t>использования</w:t>
      </w:r>
      <w:r>
        <w:rPr>
          <w:rFonts w:ascii="Times New Roman" w:hAnsi="Times New Roman"/>
          <w:b w:val="0"/>
          <w:i w:val="0"/>
          <w:color w:val="000000"/>
          <w:sz w:val="28"/>
        </w:rPr>
        <w:t xml:space="preserve"> иллюстраци</w:t>
      </w:r>
      <w:r>
        <w:rPr>
          <w:rFonts w:ascii="Times New Roman" w:hAnsi="Times New Roman"/>
          <w:b w:val="0"/>
          <w:i w:val="0"/>
          <w:color w:val="000000"/>
          <w:sz w:val="28"/>
        </w:rPr>
        <w:t>й</w:t>
      </w:r>
      <w:r>
        <w:rPr>
          <w:rFonts w:ascii="Times New Roman" w:hAnsi="Times New Roman"/>
          <w:b w:val="0"/>
          <w:i w:val="0"/>
          <w:color w:val="000000"/>
          <w:sz w:val="28"/>
        </w:rPr>
        <w:t>.</w:t>
      </w:r>
    </w:p>
    <w:p w14:paraId="60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100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200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300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 минуты.</w:t>
      </w:r>
    </w:p>
    <w:p w14:paraId="64000000">
      <w:pPr>
        <w:spacing w:after="0" w:before="0" w:line="264" w:lineRule="auto"/>
        <w:ind w:firstLine="600" w:left="0"/>
        <w:jc w:val="both"/>
      </w:pPr>
      <w:r>
        <w:rPr>
          <w:rFonts w:ascii="Times New Roman" w:hAnsi="Times New Roman"/>
          <w:b w:val="0"/>
          <w:i w:val="1"/>
          <w:color w:val="000000"/>
          <w:sz w:val="28"/>
        </w:rPr>
        <w:t>Смысловое чтение</w:t>
      </w:r>
    </w:p>
    <w:p w14:paraId="65000000">
      <w:pPr>
        <w:spacing w:after="0" w:before="0" w:line="264" w:lineRule="auto"/>
        <w:ind w:firstLine="600" w:left="0"/>
        <w:jc w:val="both"/>
      </w:pPr>
      <w:r>
        <w:rPr>
          <w:rFonts w:ascii="Times New Roman" w:hAnsi="Times New Roman"/>
          <w:b w:val="0"/>
          <w:i w:val="0"/>
          <w:color w:val="000000"/>
          <w:sz w:val="28"/>
        </w:rPr>
        <w:t xml:space="preserve">Развитие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600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7000000">
      <w:pPr>
        <w:spacing w:after="0" w:before="0" w:line="264" w:lineRule="auto"/>
        <w:ind w:firstLine="600" w:left="0"/>
        <w:jc w:val="both"/>
      </w:pPr>
      <w:r>
        <w:rPr>
          <w:rFonts w:ascii="Times New Roman" w:hAnsi="Times New Roman"/>
          <w:b w:val="0"/>
          <w:i w:val="0"/>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6800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и понимание представленной в них информации.</w:t>
      </w:r>
    </w:p>
    <w:p w14:paraId="69000000">
      <w:pPr>
        <w:spacing w:after="0" w:before="0" w:line="264" w:lineRule="auto"/>
        <w:ind w:firstLine="600" w:left="0"/>
        <w:jc w:val="both"/>
      </w:pPr>
      <w:r>
        <w:rPr>
          <w:rFonts w:ascii="Times New Roman" w:hAnsi="Times New Roman"/>
          <w:b w:val="0"/>
          <w:i w:val="0"/>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6A000000">
      <w:pPr>
        <w:spacing w:after="0" w:before="0" w:line="264" w:lineRule="auto"/>
        <w:ind w:firstLine="600" w:left="0"/>
        <w:jc w:val="both"/>
      </w:pPr>
      <w:r>
        <w:rPr>
          <w:rFonts w:ascii="Times New Roman" w:hAnsi="Times New Roman"/>
          <w:b w:val="0"/>
          <w:i w:val="0"/>
          <w:color w:val="000000"/>
          <w:sz w:val="28"/>
        </w:rPr>
        <w:t>Объём текста (текстов) для чтения – 180–200 слов.</w:t>
      </w:r>
    </w:p>
    <w:p w14:paraId="6B000000">
      <w:pPr>
        <w:spacing w:after="0" w:before="0" w:line="264" w:lineRule="auto"/>
        <w:ind w:firstLine="600" w:left="0"/>
        <w:jc w:val="both"/>
      </w:pPr>
      <w:r>
        <w:rPr>
          <w:rFonts w:ascii="Times New Roman" w:hAnsi="Times New Roman"/>
          <w:b w:val="0"/>
          <w:i w:val="1"/>
          <w:color w:val="000000"/>
          <w:sz w:val="28"/>
        </w:rPr>
        <w:t>Письменная речь</w:t>
      </w:r>
    </w:p>
    <w:p w14:paraId="6C000000">
      <w:pPr>
        <w:spacing w:after="0" w:before="0" w:line="264" w:lineRule="auto"/>
        <w:ind w:firstLine="600" w:left="0"/>
        <w:jc w:val="both"/>
      </w:pPr>
      <w:r>
        <w:rPr>
          <w:rFonts w:ascii="Times New Roman" w:hAnsi="Times New Roman"/>
          <w:b w:val="0"/>
          <w:i w:val="0"/>
          <w:color w:val="000000"/>
          <w:sz w:val="28"/>
        </w:rPr>
        <w:t xml:space="preserve">Развитие умений письменной речи на базе умений,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w:t>
      </w:r>
    </w:p>
    <w:p w14:paraId="6D00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6E000000">
      <w:pPr>
        <w:spacing w:after="0" w:before="0" w:line="264" w:lineRule="auto"/>
        <w:ind w:firstLine="600" w:left="0"/>
        <w:jc w:val="both"/>
      </w:pPr>
      <w:r>
        <w:rPr>
          <w:rFonts w:ascii="Times New Roman" w:hAnsi="Times New Roman"/>
          <w:b w:val="0"/>
          <w:i w:val="0"/>
          <w:color w:val="000000"/>
          <w:sz w:val="28"/>
        </w:rPr>
        <w:t xml:space="preserve">написание коротких поздравлений с праздниками (с Новым годом, Рождеством, </w:t>
      </w:r>
      <w:r>
        <w:rPr>
          <w:rFonts w:ascii="Times New Roman" w:hAnsi="Times New Roman"/>
          <w:b w:val="0"/>
          <w:i w:val="0"/>
          <w:color w:val="000000"/>
          <w:sz w:val="28"/>
        </w:rPr>
        <w:t>д</w:t>
      </w:r>
      <w:r>
        <w:rPr>
          <w:rFonts w:ascii="Times New Roman" w:hAnsi="Times New Roman"/>
          <w:b w:val="0"/>
          <w:i w:val="0"/>
          <w:color w:val="000000"/>
          <w:sz w:val="28"/>
        </w:rPr>
        <w:t>нём рождения);</w:t>
      </w:r>
    </w:p>
    <w:p w14:paraId="6F00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7000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100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7200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73000000">
      <w:pPr>
        <w:spacing w:after="0" w:before="0" w:line="264" w:lineRule="auto"/>
        <w:ind w:firstLine="600" w:left="0"/>
        <w:jc w:val="both"/>
      </w:pPr>
      <w:r>
        <w:rPr>
          <w:rFonts w:ascii="Times New Roman" w:hAnsi="Times New Roman"/>
          <w:b w:val="0"/>
          <w:i w:val="0"/>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4000000">
      <w:pPr>
        <w:spacing w:after="0" w:before="0" w:line="264" w:lineRule="auto"/>
        <w:ind w:firstLine="600" w:left="0"/>
        <w:jc w:val="both"/>
      </w:pPr>
      <w:r>
        <w:rPr>
          <w:rFonts w:ascii="Times New Roman" w:hAnsi="Times New Roman"/>
          <w:b w:val="0"/>
          <w:i w:val="0"/>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5000000">
      <w:pPr>
        <w:spacing w:after="0" w:before="0" w:line="264" w:lineRule="auto"/>
        <w:ind w:firstLine="600" w:left="0"/>
        <w:jc w:val="both"/>
      </w:pPr>
      <w:r>
        <w:rPr>
          <w:rFonts w:ascii="Times New Roman" w:hAnsi="Times New Roman"/>
          <w:b w:val="0"/>
          <w:i w:val="0"/>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14:paraId="76000000">
      <w:pPr>
        <w:spacing w:after="0" w:before="0" w:line="264" w:lineRule="auto"/>
        <w:ind w:firstLine="600" w:left="0"/>
        <w:jc w:val="both"/>
      </w:pPr>
      <w:r>
        <w:rPr>
          <w:rFonts w:ascii="Times New Roman" w:hAnsi="Times New Roman"/>
          <w:b w:val="0"/>
          <w:i w:val="0"/>
          <w:color w:val="000000"/>
          <w:sz w:val="28"/>
        </w:rPr>
        <w:t>Объём текста для чтения вслух – до 90 слов.</w:t>
      </w:r>
    </w:p>
    <w:p w14:paraId="7700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7800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7900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A00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B00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7C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D000000">
      <w:pPr>
        <w:spacing w:after="0" w:before="0" w:line="264" w:lineRule="auto"/>
        <w:ind w:firstLine="600" w:left="0"/>
        <w:jc w:val="both"/>
      </w:pPr>
      <w:r>
        <w:rPr>
          <w:rFonts w:ascii="Times New Roman" w:hAnsi="Times New Roman"/>
          <w:b w:val="0"/>
          <w:i w:val="0"/>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0"/>
          <w:i w:val="0"/>
          <w:color w:val="000000"/>
          <w:sz w:val="28"/>
        </w:rPr>
        <w:t>2–4 классах</w:t>
      </w:r>
      <w:r>
        <w:rPr>
          <w:rFonts w:ascii="Times New Roman" w:hAnsi="Times New Roman"/>
          <w:b w:val="0"/>
          <w:i w:val="0"/>
          <w:color w:val="000000"/>
          <w:sz w:val="28"/>
        </w:rPr>
        <w:t>) и 675 лексических единиц для рецептивного усвоения (включая 625 лексических единиц продуктивного минимума).</w:t>
      </w:r>
    </w:p>
    <w:p w14:paraId="7E00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7F000000">
      <w:pPr>
        <w:spacing w:after="0" w:before="0" w:line="264" w:lineRule="auto"/>
        <w:ind w:firstLine="600" w:left="0"/>
        <w:jc w:val="both"/>
      </w:pPr>
      <w:r>
        <w:rPr>
          <w:rFonts w:ascii="Times New Roman" w:hAnsi="Times New Roman"/>
          <w:b w:val="0"/>
          <w:i w:val="0"/>
          <w:color w:val="000000"/>
          <w:sz w:val="28"/>
        </w:rPr>
        <w:t>аффиксация:</w:t>
      </w:r>
    </w:p>
    <w:p w14:paraId="8000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-er/-or (teacher/visitor), -ist (scientist, tourist), -sion/-tion (discussion/invitation);</w:t>
      </w:r>
    </w:p>
    <w:p w14:paraId="81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-ful (wonderful), -ian/-an (Russian/American);</w:t>
      </w:r>
    </w:p>
    <w:p w14:paraId="82000000">
      <w:pPr>
        <w:spacing w:after="0" w:before="0" w:line="264" w:lineRule="auto"/>
        <w:ind w:firstLine="600" w:left="0"/>
        <w:jc w:val="both"/>
      </w:pPr>
      <w:r>
        <w:rPr>
          <w:rFonts w:ascii="Times New Roman" w:hAnsi="Times New Roman"/>
          <w:b w:val="0"/>
          <w:i w:val="0"/>
          <w:color w:val="000000"/>
          <w:sz w:val="28"/>
        </w:rPr>
        <w:t>образование наречий при помощи суффикса -ly (recently);</w:t>
      </w:r>
    </w:p>
    <w:p w14:paraId="83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0"/>
          <w:i w:val="0"/>
          <w:color w:val="000000"/>
          <w:sz w:val="28"/>
        </w:rPr>
        <w:t xml:space="preserve"> </w:t>
      </w:r>
      <w:r>
        <w:rPr>
          <w:rFonts w:ascii="Times New Roman" w:hAnsi="Times New Roman"/>
          <w:b w:val="0"/>
          <w:i w:val="0"/>
          <w:color w:val="000000"/>
          <w:sz w:val="28"/>
        </w:rPr>
        <w:t>(unhappy, unreality, unusually).</w:t>
      </w:r>
    </w:p>
    <w:p w14:paraId="8400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85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86000000">
      <w:pPr>
        <w:spacing w:after="0" w:before="0" w:line="264" w:lineRule="auto"/>
        <w:ind w:firstLine="600" w:left="0"/>
        <w:jc w:val="both"/>
      </w:pPr>
      <w:r>
        <w:rPr>
          <w:rFonts w:ascii="Times New Roman" w:hAnsi="Times New Roman"/>
          <w:b w:val="0"/>
          <w:i w:val="0"/>
          <w:color w:val="000000"/>
          <w:sz w:val="28"/>
        </w:rPr>
        <w:t>Предложения с несколькими обстоятельствами, следующими в определённом порядке.</w:t>
      </w:r>
    </w:p>
    <w:p w14:paraId="87000000">
      <w:pPr>
        <w:spacing w:after="0" w:before="0" w:line="264" w:lineRule="auto"/>
        <w:ind w:firstLine="600" w:left="0"/>
        <w:jc w:val="both"/>
      </w:pPr>
      <w:r>
        <w:rPr>
          <w:rFonts w:ascii="Times New Roman" w:hAnsi="Times New Roman"/>
          <w:b w:val="0"/>
          <w:i w:val="0"/>
          <w:color w:val="000000"/>
          <w:sz w:val="28"/>
        </w:rPr>
        <w:t>Вопросительные предложения (альтернативный и разделительный вопросы в Present/Past/Future Simple Tense).</w:t>
      </w:r>
    </w:p>
    <w:p w14:paraId="8800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89000000">
      <w:pPr>
        <w:spacing w:after="0" w:before="0" w:line="264" w:lineRule="auto"/>
        <w:ind w:firstLine="600" w:left="0"/>
        <w:jc w:val="both"/>
      </w:pPr>
      <w:r>
        <w:rPr>
          <w:rFonts w:ascii="Times New Roman" w:hAnsi="Times New Roman"/>
          <w:b w:val="0"/>
          <w:i w:val="0"/>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8A000000">
      <w:pPr>
        <w:spacing w:after="0" w:before="0" w:line="264" w:lineRule="auto"/>
        <w:ind w:firstLine="600" w:left="0"/>
        <w:jc w:val="both"/>
      </w:pPr>
      <w:r>
        <w:rPr>
          <w:rFonts w:ascii="Times New Roman" w:hAnsi="Times New Roman"/>
          <w:b w:val="0"/>
          <w:i w:val="0"/>
          <w:color w:val="000000"/>
          <w:sz w:val="28"/>
        </w:rPr>
        <w:t>Имена существительные с причастиями настоящего и прошедшего времени.</w:t>
      </w:r>
    </w:p>
    <w:p w14:paraId="8B000000">
      <w:pPr>
        <w:spacing w:after="0" w:before="0" w:line="264" w:lineRule="auto"/>
        <w:ind w:firstLine="600" w:left="0"/>
        <w:jc w:val="both"/>
      </w:pPr>
      <w:r>
        <w:rPr>
          <w:rFonts w:ascii="Times New Roman" w:hAnsi="Times New Roman"/>
          <w:b w:val="0"/>
          <w:i w:val="0"/>
          <w:color w:val="000000"/>
          <w:sz w:val="28"/>
        </w:rPr>
        <w:t>Наречия в положительной, сравнительной и превосходной степенях, образованные по правилу, и исключения.</w:t>
      </w:r>
    </w:p>
    <w:p w14:paraId="8C00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8D000000">
      <w:pPr>
        <w:spacing w:after="0" w:before="0" w:line="264" w:lineRule="auto"/>
        <w:ind w:firstLine="600" w:left="0"/>
        <w:jc w:val="both"/>
      </w:pPr>
      <w:r>
        <w:rPr>
          <w:rFonts w:ascii="Times New Roman" w:hAnsi="Times New Roman"/>
          <w:b w:val="0"/>
          <w:i w:val="0"/>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8E00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8F00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w:t>
      </w:r>
      <w:r>
        <w:rPr>
          <w:rFonts w:ascii="Times New Roman" w:hAnsi="Times New Roman"/>
          <w:b w:val="0"/>
          <w:i w:val="0"/>
          <w:color w:val="000000"/>
          <w:sz w:val="28"/>
        </w:rPr>
        <w:t>(</w:t>
      </w:r>
      <w:r>
        <w:rPr>
          <w:rFonts w:ascii="Times New Roman" w:hAnsi="Times New Roman"/>
          <w:b w:val="0"/>
          <w:i w:val="0"/>
          <w:color w:val="000000"/>
          <w:sz w:val="28"/>
        </w:rPr>
        <w:t>стран</w:t>
      </w:r>
      <w:r>
        <w:rPr>
          <w:rFonts w:ascii="Times New Roman" w:hAnsi="Times New Roman"/>
          <w:b w:val="0"/>
          <w:i w:val="0"/>
          <w:color w:val="000000"/>
          <w:sz w:val="28"/>
        </w:rPr>
        <w:t>)</w:t>
      </w:r>
      <w:r>
        <w:rPr>
          <w:rFonts w:ascii="Times New Roman" w:hAnsi="Times New Roman"/>
          <w:b w:val="0"/>
          <w:i w:val="0"/>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0"/>
          <w:i w:val="0"/>
          <w:color w:val="000000"/>
          <w:sz w:val="28"/>
        </w:rPr>
        <w:t>ми</w:t>
      </w:r>
      <w:r>
        <w:rPr>
          <w:rFonts w:ascii="Times New Roman" w:hAnsi="Times New Roman"/>
          <w:b w:val="0"/>
          <w:i w:val="0"/>
          <w:color w:val="000000"/>
          <w:sz w:val="28"/>
        </w:rPr>
        <w:t>, выдающи</w:t>
      </w:r>
      <w:r>
        <w:rPr>
          <w:rFonts w:ascii="Times New Roman" w:hAnsi="Times New Roman"/>
          <w:b w:val="0"/>
          <w:i w:val="0"/>
          <w:color w:val="000000"/>
          <w:sz w:val="28"/>
        </w:rPr>
        <w:t>ми</w:t>
      </w:r>
      <w:r>
        <w:rPr>
          <w:rFonts w:ascii="Times New Roman" w:hAnsi="Times New Roman"/>
          <w:b w:val="0"/>
          <w:i w:val="0"/>
          <w:color w:val="000000"/>
          <w:sz w:val="28"/>
        </w:rPr>
        <w:t>ся люд</w:t>
      </w:r>
      <w:r>
        <w:rPr>
          <w:rFonts w:ascii="Times New Roman" w:hAnsi="Times New Roman"/>
          <w:b w:val="0"/>
          <w:i w:val="0"/>
          <w:color w:val="000000"/>
          <w:sz w:val="28"/>
        </w:rPr>
        <w:t>ьми и другое</w:t>
      </w:r>
      <w:r>
        <w:rPr>
          <w:rFonts w:ascii="Times New Roman" w:hAnsi="Times New Roman"/>
          <w:b w:val="0"/>
          <w:i w:val="0"/>
          <w:color w:val="000000"/>
          <w:sz w:val="28"/>
        </w:rPr>
        <w:t>), с доступными в языковом отношении образцами детской поэзии и прозы на английском языке.</w:t>
      </w:r>
    </w:p>
    <w:p w14:paraId="90000000">
      <w:pPr>
        <w:spacing w:after="0" w:before="0" w:line="264" w:lineRule="auto"/>
        <w:ind w:firstLine="600" w:left="0"/>
        <w:jc w:val="both"/>
      </w:pPr>
      <w:r>
        <w:rPr>
          <w:rFonts w:ascii="Times New Roman" w:hAnsi="Times New Roman"/>
          <w:b w:val="0"/>
          <w:i w:val="0"/>
          <w:color w:val="000000"/>
          <w:sz w:val="28"/>
        </w:rPr>
        <w:t>Формирование умений:</w:t>
      </w:r>
    </w:p>
    <w:p w14:paraId="9100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9200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 формуляре);</w:t>
      </w:r>
    </w:p>
    <w:p w14:paraId="9300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9400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95000000">
      <w:pPr>
        <w:spacing w:after="0" w:before="0" w:line="264" w:lineRule="auto"/>
        <w:ind w:firstLine="600" w:left="0"/>
        <w:jc w:val="both"/>
      </w:pPr>
      <w:r>
        <w:rPr>
          <w:rFonts w:ascii="Times New Roman" w:hAnsi="Times New Roman"/>
          <w:b w:val="1"/>
          <w:i w:val="0"/>
          <w:color w:val="000000"/>
          <w:sz w:val="28"/>
        </w:rPr>
        <w:t>Компенсаторные умения</w:t>
      </w:r>
    </w:p>
    <w:p w14:paraId="9600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w:t>
      </w:r>
    </w:p>
    <w:p w14:paraId="97000000">
      <w:pPr>
        <w:spacing w:after="0" w:before="0" w:line="264" w:lineRule="auto"/>
        <w:ind w:firstLine="600" w:left="0"/>
        <w:jc w:val="both"/>
      </w:pPr>
      <w:r>
        <w:rPr>
          <w:rFonts w:ascii="Times New Roman" w:hAnsi="Times New Roman"/>
          <w:b w:val="0"/>
          <w:i w:val="0"/>
          <w:color w:val="000000"/>
          <w:sz w:val="28"/>
        </w:rPr>
        <w:t xml:space="preserve">Использование при </w:t>
      </w:r>
      <w:r>
        <w:rPr>
          <w:rFonts w:ascii="Times New Roman" w:hAnsi="Times New Roman"/>
          <w:b w:val="0"/>
          <w:i w:val="0"/>
          <w:color w:val="000000"/>
          <w:sz w:val="28"/>
        </w:rPr>
        <w:t>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9800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99000000">
      <w:pPr>
        <w:spacing w:after="0" w:before="0" w:line="264" w:lineRule="auto"/>
        <w:ind w:firstLine="0" w:left="120"/>
        <w:jc w:val="both"/>
      </w:pPr>
    </w:p>
    <w:p w14:paraId="9A000000">
      <w:pPr>
        <w:spacing w:after="0" w:before="0" w:line="264" w:lineRule="auto"/>
        <w:ind w:firstLine="0" w:left="120"/>
        <w:jc w:val="both"/>
      </w:pPr>
      <w:r>
        <w:rPr>
          <w:rFonts w:ascii="Times New Roman" w:hAnsi="Times New Roman"/>
          <w:b w:val="1"/>
          <w:i w:val="0"/>
          <w:color w:val="000000"/>
          <w:sz w:val="28"/>
        </w:rPr>
        <w:t>6 КЛАСС</w:t>
      </w:r>
    </w:p>
    <w:p w14:paraId="9B000000">
      <w:pPr>
        <w:spacing w:after="0" w:before="0" w:line="264" w:lineRule="auto"/>
        <w:ind w:firstLine="0" w:left="120"/>
        <w:jc w:val="both"/>
      </w:pPr>
    </w:p>
    <w:p w14:paraId="9C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9D00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9E00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Семейные праздники.</w:t>
      </w:r>
    </w:p>
    <w:p w14:paraId="9F00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A000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спорт).</w:t>
      </w:r>
    </w:p>
    <w:p w14:paraId="A100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w:t>
      </w:r>
    </w:p>
    <w:p w14:paraId="A200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A300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A4000000">
      <w:pPr>
        <w:spacing w:after="0" w:before="0" w:line="264" w:lineRule="auto"/>
        <w:ind w:firstLine="600" w:left="0"/>
        <w:jc w:val="both"/>
      </w:pPr>
      <w:r>
        <w:rPr>
          <w:rFonts w:ascii="Times New Roman" w:hAnsi="Times New Roman"/>
          <w:b w:val="0"/>
          <w:i w:val="0"/>
          <w:color w:val="000000"/>
          <w:sz w:val="28"/>
        </w:rPr>
        <w:t>Переписка с иностранными сверстниками.</w:t>
      </w:r>
    </w:p>
    <w:p w14:paraId="A500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w:t>
      </w:r>
    </w:p>
    <w:p w14:paraId="A6000000">
      <w:pPr>
        <w:spacing w:after="0" w:before="0" w:line="264" w:lineRule="auto"/>
        <w:ind w:firstLine="600" w:left="0"/>
        <w:jc w:val="both"/>
      </w:pPr>
      <w:r>
        <w:rPr>
          <w:rFonts w:ascii="Times New Roman" w:hAnsi="Times New Roman"/>
          <w:b w:val="0"/>
          <w:i w:val="0"/>
          <w:color w:val="000000"/>
          <w:sz w:val="28"/>
        </w:rPr>
        <w:t>Путешествия по России и иностранным странам.</w:t>
      </w:r>
    </w:p>
    <w:p w14:paraId="A700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Климат, погода.</w:t>
      </w:r>
    </w:p>
    <w:p w14:paraId="A8000000">
      <w:pPr>
        <w:spacing w:after="0" w:before="0" w:line="264" w:lineRule="auto"/>
        <w:ind w:firstLine="600" w:left="0"/>
        <w:jc w:val="both"/>
      </w:pPr>
      <w:r>
        <w:rPr>
          <w:rFonts w:ascii="Times New Roman" w:hAnsi="Times New Roman"/>
          <w:b w:val="0"/>
          <w:i w:val="0"/>
          <w:color w:val="000000"/>
          <w:sz w:val="28"/>
        </w:rPr>
        <w:t>Жизнь в городе и сельской местности. Описание родного города (села</w:t>
      </w:r>
      <w:r>
        <w:rPr>
          <w:rFonts w:ascii="Times New Roman" w:hAnsi="Times New Roman"/>
          <w:b w:val="0"/>
          <w:i w:val="0"/>
          <w:color w:val="000000"/>
          <w:sz w:val="28"/>
        </w:rPr>
        <w:t>)</w:t>
      </w:r>
      <w:r>
        <w:rPr>
          <w:rFonts w:ascii="Times New Roman" w:hAnsi="Times New Roman"/>
          <w:b w:val="0"/>
          <w:i w:val="0"/>
          <w:color w:val="000000"/>
          <w:sz w:val="28"/>
        </w:rPr>
        <w:t>. Транспорт.</w:t>
      </w:r>
    </w:p>
    <w:p w14:paraId="A900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AA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писатели, поэты, учёные.</w:t>
      </w:r>
    </w:p>
    <w:p w14:paraId="AB000000">
      <w:pPr>
        <w:spacing w:after="0" w:before="0" w:line="264" w:lineRule="auto"/>
        <w:ind w:firstLine="600" w:left="0"/>
        <w:jc w:val="both"/>
      </w:pPr>
      <w:r>
        <w:rPr>
          <w:rFonts w:ascii="Times New Roman" w:hAnsi="Times New Roman"/>
          <w:b w:val="0"/>
          <w:i w:val="1"/>
          <w:color w:val="000000"/>
          <w:sz w:val="28"/>
        </w:rPr>
        <w:t>Говорение</w:t>
      </w:r>
    </w:p>
    <w:p w14:paraId="AC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w:t>
      </w:r>
    </w:p>
    <w:p w14:paraId="AD00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AE000000">
      <w:pPr>
        <w:spacing w:after="0" w:before="0" w:line="264" w:lineRule="auto"/>
        <w:ind w:firstLine="600" w:left="0"/>
        <w:jc w:val="both"/>
      </w:pPr>
      <w:r>
        <w:rPr>
          <w:rFonts w:ascii="Times New Roman" w:hAnsi="Times New Roman"/>
          <w:b w:val="0"/>
          <w:i w:val="0"/>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AF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B0000000">
      <w:pPr>
        <w:spacing w:after="0" w:before="0" w:line="264" w:lineRule="auto"/>
        <w:ind w:firstLine="600" w:left="0"/>
        <w:jc w:val="both"/>
      </w:pPr>
      <w:r>
        <w:rPr>
          <w:rFonts w:ascii="Times New Roman" w:hAnsi="Times New Roman"/>
          <w:b w:val="0"/>
          <w:i w:val="0"/>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речевы</w:t>
      </w:r>
      <w:r>
        <w:rPr>
          <w:rFonts w:ascii="Times New Roman" w:hAnsi="Times New Roman"/>
          <w:b w:val="0"/>
          <w:i w:val="0"/>
          <w:color w:val="000000"/>
          <w:sz w:val="28"/>
        </w:rPr>
        <w:t>х</w:t>
      </w:r>
      <w:r>
        <w:rPr>
          <w:rFonts w:ascii="Times New Roman" w:hAnsi="Times New Roman"/>
          <w:b w:val="0"/>
          <w:i w:val="0"/>
          <w:color w:val="000000"/>
          <w:sz w:val="28"/>
        </w:rPr>
        <w:t xml:space="preserve"> ситуаци</w:t>
      </w:r>
      <w:r>
        <w:rPr>
          <w:rFonts w:ascii="Times New Roman" w:hAnsi="Times New Roman"/>
          <w:b w:val="0"/>
          <w:i w:val="0"/>
          <w:color w:val="000000"/>
          <w:sz w:val="28"/>
        </w:rPr>
        <w:t>й</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 xml:space="preserve">й </w:t>
      </w:r>
      <w:r>
        <w:rPr>
          <w:rFonts w:ascii="Times New Roman" w:hAnsi="Times New Roman"/>
          <w:b w:val="0"/>
          <w:i w:val="0"/>
          <w:color w:val="000000"/>
          <w:sz w:val="28"/>
        </w:rPr>
        <w:t>с соблюдением норм речевого этикета, принятых в стране (странах) изучаемого языка.</w:t>
      </w:r>
    </w:p>
    <w:p w14:paraId="B1000000">
      <w:pPr>
        <w:spacing w:after="0" w:before="0" w:line="264" w:lineRule="auto"/>
        <w:ind w:firstLine="600" w:left="0"/>
        <w:jc w:val="both"/>
      </w:pPr>
      <w:r>
        <w:rPr>
          <w:rFonts w:ascii="Times New Roman" w:hAnsi="Times New Roman"/>
          <w:b w:val="0"/>
          <w:i w:val="0"/>
          <w:color w:val="000000"/>
          <w:sz w:val="28"/>
        </w:rPr>
        <w:t xml:space="preserve">Объём диалога – до 5 реплик со стороны каждого собеседника. </w:t>
      </w:r>
    </w:p>
    <w:p w14:paraId="B2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w:t>
      </w:r>
    </w:p>
    <w:p w14:paraId="B300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B4000000">
      <w:pPr>
        <w:spacing w:after="0" w:before="0" w:line="264" w:lineRule="auto"/>
        <w:ind w:firstLine="600" w:left="0"/>
        <w:jc w:val="both"/>
      </w:pPr>
      <w:r>
        <w:rPr>
          <w:rFonts w:ascii="Times New Roman" w:hAnsi="Times New Roman"/>
          <w:b w:val="0"/>
          <w:i w:val="0"/>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B500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B600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текста;</w:t>
      </w:r>
    </w:p>
    <w:p w14:paraId="B700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B800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а</w:t>
      </w:r>
      <w:r>
        <w:rPr>
          <w:rFonts w:ascii="Times New Roman" w:hAnsi="Times New Roman"/>
          <w:b w:val="0"/>
          <w:i w:val="0"/>
          <w:color w:val="000000"/>
          <w:sz w:val="28"/>
        </w:rPr>
        <w:t>, вопрос</w:t>
      </w:r>
      <w:r>
        <w:rPr>
          <w:rFonts w:ascii="Times New Roman" w:hAnsi="Times New Roman"/>
          <w:b w:val="0"/>
          <w:i w:val="0"/>
          <w:color w:val="000000"/>
          <w:sz w:val="28"/>
        </w:rPr>
        <w:t>ов</w:t>
      </w:r>
      <w:r>
        <w:rPr>
          <w:rFonts w:ascii="Times New Roman" w:hAnsi="Times New Roman"/>
          <w:b w:val="0"/>
          <w:i w:val="0"/>
          <w:color w:val="000000"/>
          <w:sz w:val="28"/>
        </w:rPr>
        <w:t>, таблиц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w:t>
      </w:r>
    </w:p>
    <w:p w14:paraId="B9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7–8 фраз.</w:t>
      </w:r>
    </w:p>
    <w:p w14:paraId="BA000000">
      <w:pPr>
        <w:spacing w:after="0" w:before="0" w:line="264" w:lineRule="auto"/>
        <w:ind w:firstLine="600" w:left="0"/>
        <w:jc w:val="both"/>
      </w:pPr>
      <w:r>
        <w:rPr>
          <w:rFonts w:ascii="Times New Roman" w:hAnsi="Times New Roman"/>
          <w:b w:val="0"/>
          <w:i w:val="1"/>
          <w:color w:val="000000"/>
          <w:sz w:val="28"/>
        </w:rPr>
        <w:t>Аудирование</w:t>
      </w:r>
    </w:p>
    <w:p w14:paraId="BB00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BC00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BD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BE00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BF000000">
      <w:pPr>
        <w:spacing w:after="0" w:before="0" w:line="264" w:lineRule="auto"/>
        <w:ind w:firstLine="600" w:left="0"/>
        <w:jc w:val="both"/>
      </w:pPr>
      <w:r>
        <w:rPr>
          <w:rFonts w:ascii="Times New Roman" w:hAnsi="Times New Roman"/>
          <w:b w:val="0"/>
          <w:i w:val="0"/>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C000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1,5 минуты.</w:t>
      </w:r>
    </w:p>
    <w:p w14:paraId="C1000000">
      <w:pPr>
        <w:spacing w:after="0" w:before="0" w:line="264" w:lineRule="auto"/>
        <w:ind w:firstLine="600" w:left="0"/>
        <w:jc w:val="both"/>
      </w:pPr>
      <w:r>
        <w:rPr>
          <w:rFonts w:ascii="Times New Roman" w:hAnsi="Times New Roman"/>
          <w:b w:val="0"/>
          <w:i w:val="1"/>
          <w:color w:val="000000"/>
          <w:sz w:val="28"/>
        </w:rPr>
        <w:t>Смысловое чтение</w:t>
      </w:r>
    </w:p>
    <w:p w14:paraId="C200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C300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C400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и понимание представленной в них информации.</w:t>
      </w:r>
    </w:p>
    <w:p w14:paraId="C5000000">
      <w:pPr>
        <w:spacing w:after="0" w:before="0" w:line="264" w:lineRule="auto"/>
        <w:ind w:firstLine="600" w:left="0"/>
        <w:jc w:val="both"/>
      </w:pPr>
      <w:r>
        <w:rPr>
          <w:rFonts w:ascii="Times New Roman" w:hAnsi="Times New Roman"/>
          <w:b w:val="0"/>
          <w:i w:val="0"/>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C6000000">
      <w:pPr>
        <w:spacing w:after="0" w:before="0" w:line="264" w:lineRule="auto"/>
        <w:ind w:firstLine="600" w:left="0"/>
        <w:jc w:val="both"/>
      </w:pPr>
      <w:r>
        <w:rPr>
          <w:rFonts w:ascii="Times New Roman" w:hAnsi="Times New Roman"/>
          <w:b w:val="0"/>
          <w:i w:val="0"/>
          <w:color w:val="000000"/>
          <w:sz w:val="28"/>
        </w:rPr>
        <w:t>Объём текста (текстов) для чтения – 250–300 слов.</w:t>
      </w:r>
    </w:p>
    <w:p w14:paraId="C7000000">
      <w:pPr>
        <w:spacing w:after="0" w:before="0" w:line="264" w:lineRule="auto"/>
        <w:ind w:firstLine="600" w:left="0"/>
        <w:jc w:val="both"/>
      </w:pPr>
      <w:r>
        <w:rPr>
          <w:rFonts w:ascii="Times New Roman" w:hAnsi="Times New Roman"/>
          <w:b w:val="0"/>
          <w:i w:val="1"/>
          <w:color w:val="000000"/>
          <w:sz w:val="28"/>
        </w:rPr>
        <w:t>Письменная речь</w:t>
      </w:r>
    </w:p>
    <w:p w14:paraId="C800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C900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CA00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14:paraId="CB00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70 слов;</w:t>
      </w:r>
    </w:p>
    <w:p w14:paraId="CC00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иллюстраци</w:t>
      </w:r>
      <w:r>
        <w:rPr>
          <w:rFonts w:ascii="Times New Roman" w:hAnsi="Times New Roman"/>
          <w:b w:val="0"/>
          <w:i w:val="0"/>
          <w:color w:val="000000"/>
          <w:sz w:val="28"/>
        </w:rPr>
        <w:t>й</w:t>
      </w:r>
      <w:r>
        <w:rPr>
          <w:rFonts w:ascii="Times New Roman" w:hAnsi="Times New Roman"/>
          <w:b w:val="0"/>
          <w:i w:val="0"/>
          <w:color w:val="000000"/>
          <w:sz w:val="28"/>
        </w:rPr>
        <w:t>. Объём письменного высказывания – до 70 слов.</w:t>
      </w:r>
    </w:p>
    <w:p w14:paraId="CD00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CE00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CF00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D0000000">
      <w:pPr>
        <w:spacing w:after="0" w:before="0" w:line="264" w:lineRule="auto"/>
        <w:ind w:firstLine="600" w:left="0"/>
        <w:jc w:val="both"/>
      </w:pPr>
      <w:r>
        <w:rPr>
          <w:rFonts w:ascii="Times New Roman" w:hAnsi="Times New Roman"/>
          <w:b w:val="0"/>
          <w:i w:val="0"/>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D100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D2000000">
      <w:pPr>
        <w:spacing w:after="0" w:before="0" w:line="264" w:lineRule="auto"/>
        <w:ind w:firstLine="600" w:left="0"/>
        <w:jc w:val="both"/>
      </w:pPr>
      <w:r>
        <w:rPr>
          <w:rFonts w:ascii="Times New Roman" w:hAnsi="Times New Roman"/>
          <w:b w:val="0"/>
          <w:i w:val="0"/>
          <w:color w:val="000000"/>
          <w:sz w:val="28"/>
        </w:rPr>
        <w:t>Объём текста для чтения вслух – до 95 слов.</w:t>
      </w:r>
    </w:p>
    <w:p w14:paraId="D300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D400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D500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D600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D700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D8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D9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DA000000">
      <w:pPr>
        <w:spacing w:after="0" w:before="0" w:line="264" w:lineRule="auto"/>
        <w:ind w:firstLine="600" w:left="0"/>
        <w:jc w:val="both"/>
      </w:pPr>
      <w:r>
        <w:rPr>
          <w:rFonts w:ascii="Times New Roman" w:hAnsi="Times New Roman"/>
          <w:b w:val="0"/>
          <w:i w:val="0"/>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DB00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DC000000">
      <w:pPr>
        <w:spacing w:after="0" w:before="0" w:line="264" w:lineRule="auto"/>
        <w:ind w:firstLine="600" w:left="0"/>
        <w:jc w:val="both"/>
      </w:pPr>
      <w:r>
        <w:rPr>
          <w:rFonts w:ascii="Times New Roman" w:hAnsi="Times New Roman"/>
          <w:b w:val="0"/>
          <w:i w:val="0"/>
          <w:color w:val="000000"/>
          <w:sz w:val="28"/>
        </w:rPr>
        <w:t>аффиксация:</w:t>
      </w:r>
    </w:p>
    <w:p w14:paraId="DD00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суффикса</w:t>
      </w:r>
      <w:r>
        <w:rPr>
          <w:rFonts w:ascii="Times New Roman" w:hAnsi="Times New Roman"/>
          <w:b w:val="0"/>
          <w:i w:val="0"/>
          <w:color w:val="000000"/>
          <w:sz w:val="28"/>
        </w:rPr>
        <w:t xml:space="preserve"> </w:t>
      </w:r>
      <w:r>
        <w:rPr>
          <w:rFonts w:ascii="Times New Roman" w:hAnsi="Times New Roman"/>
          <w:b w:val="0"/>
          <w:i w:val="0"/>
          <w:color w:val="000000"/>
          <w:sz w:val="28"/>
        </w:rPr>
        <w:t>-ing (reading);</w:t>
      </w:r>
    </w:p>
    <w:p w14:paraId="DE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al</w:t>
      </w:r>
      <w:r>
        <w:rPr>
          <w:rFonts w:ascii="Times New Roman" w:hAnsi="Times New Roman"/>
          <w:b w:val="0"/>
          <w:i w:val="0"/>
          <w:color w:val="000000"/>
          <w:sz w:val="28"/>
        </w:rPr>
        <w:t xml:space="preserve"> (</w:t>
      </w:r>
      <w:r>
        <w:rPr>
          <w:rFonts w:ascii="Times New Roman" w:hAnsi="Times New Roman"/>
          <w:b w:val="0"/>
          <w:i w:val="0"/>
          <w:color w:val="000000"/>
          <w:sz w:val="28"/>
        </w:rPr>
        <w:t>typical</w:t>
      </w:r>
      <w:r>
        <w:rPr>
          <w:rFonts w:ascii="Times New Roman" w:hAnsi="Times New Roman"/>
          <w:b w:val="0"/>
          <w:i w:val="0"/>
          <w:color w:val="000000"/>
          <w:sz w:val="28"/>
        </w:rPr>
        <w:t>), -</w:t>
      </w:r>
      <w:r>
        <w:rPr>
          <w:rFonts w:ascii="Times New Roman" w:hAnsi="Times New Roman"/>
          <w:b w:val="0"/>
          <w:i w:val="0"/>
          <w:color w:val="000000"/>
          <w:sz w:val="28"/>
        </w:rPr>
        <w:t>ing</w:t>
      </w:r>
      <w:r>
        <w:rPr>
          <w:rFonts w:ascii="Times New Roman" w:hAnsi="Times New Roman"/>
          <w:b w:val="0"/>
          <w:i w:val="0"/>
          <w:color w:val="000000"/>
          <w:sz w:val="28"/>
        </w:rPr>
        <w:t xml:space="preserve"> (</w:t>
      </w:r>
      <w:r>
        <w:rPr>
          <w:rFonts w:ascii="Times New Roman" w:hAnsi="Times New Roman"/>
          <w:b w:val="0"/>
          <w:i w:val="0"/>
          <w:color w:val="000000"/>
          <w:sz w:val="28"/>
        </w:rPr>
        <w:t>amazing</w:t>
      </w:r>
      <w:r>
        <w:rPr>
          <w:rFonts w:ascii="Times New Roman" w:hAnsi="Times New Roman"/>
          <w:b w:val="0"/>
          <w:i w:val="0"/>
          <w:color w:val="000000"/>
          <w:sz w:val="28"/>
        </w:rPr>
        <w:t>), -</w:t>
      </w:r>
      <w:r>
        <w:rPr>
          <w:rFonts w:ascii="Times New Roman" w:hAnsi="Times New Roman"/>
          <w:b w:val="0"/>
          <w:i w:val="0"/>
          <w:color w:val="000000"/>
          <w:sz w:val="28"/>
        </w:rPr>
        <w:t>less</w:t>
      </w:r>
      <w:r>
        <w:rPr>
          <w:rFonts w:ascii="Times New Roman" w:hAnsi="Times New Roman"/>
          <w:b w:val="0"/>
          <w:i w:val="0"/>
          <w:color w:val="000000"/>
          <w:sz w:val="28"/>
        </w:rPr>
        <w:t xml:space="preserve"> (</w:t>
      </w:r>
      <w:r>
        <w:rPr>
          <w:rFonts w:ascii="Times New Roman" w:hAnsi="Times New Roman"/>
          <w:b w:val="0"/>
          <w:i w:val="0"/>
          <w:color w:val="000000"/>
          <w:sz w:val="28"/>
        </w:rPr>
        <w:t>useless</w:t>
      </w:r>
      <w:r>
        <w:rPr>
          <w:rFonts w:ascii="Times New Roman" w:hAnsi="Times New Roman"/>
          <w:b w:val="0"/>
          <w:i w:val="0"/>
          <w:color w:val="000000"/>
          <w:sz w:val="28"/>
        </w:rPr>
        <w:t>), -</w:t>
      </w:r>
      <w:r>
        <w:rPr>
          <w:rFonts w:ascii="Times New Roman" w:hAnsi="Times New Roman"/>
          <w:b w:val="0"/>
          <w:i w:val="0"/>
          <w:color w:val="000000"/>
          <w:sz w:val="28"/>
        </w:rPr>
        <w:t>ive</w:t>
      </w:r>
      <w:r>
        <w:rPr>
          <w:rFonts w:ascii="Times New Roman" w:hAnsi="Times New Roman"/>
          <w:b w:val="0"/>
          <w:i w:val="0"/>
          <w:color w:val="000000"/>
          <w:sz w:val="28"/>
        </w:rPr>
        <w:t xml:space="preserve"> (</w:t>
      </w:r>
      <w:r>
        <w:rPr>
          <w:rFonts w:ascii="Times New Roman" w:hAnsi="Times New Roman"/>
          <w:b w:val="0"/>
          <w:i w:val="0"/>
          <w:color w:val="000000"/>
          <w:sz w:val="28"/>
        </w:rPr>
        <w:t>impressive</w:t>
      </w:r>
      <w:r>
        <w:rPr>
          <w:rFonts w:ascii="Times New Roman" w:hAnsi="Times New Roman"/>
          <w:b w:val="0"/>
          <w:i w:val="0"/>
          <w:color w:val="000000"/>
          <w:sz w:val="28"/>
        </w:rPr>
        <w:t>).</w:t>
      </w:r>
    </w:p>
    <w:p w14:paraId="DF000000">
      <w:pPr>
        <w:spacing w:after="0" w:before="0" w:line="264" w:lineRule="auto"/>
        <w:ind w:firstLine="600" w:left="0"/>
        <w:jc w:val="both"/>
      </w:pPr>
      <w:r>
        <w:rPr>
          <w:rFonts w:ascii="Times New Roman" w:hAnsi="Times New Roman"/>
          <w:b w:val="0"/>
          <w:i w:val="0"/>
          <w:color w:val="000000"/>
          <w:sz w:val="28"/>
        </w:rPr>
        <w:t>Синонимы. Антонимы. Интернациональные слова.</w:t>
      </w:r>
    </w:p>
    <w:p w14:paraId="E000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E1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E2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определительными с союзными словами who, which, that.</w:t>
      </w:r>
    </w:p>
    <w:p w14:paraId="E3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времени с союзами for, since.</w:t>
      </w:r>
    </w:p>
    <w:p w14:paraId="E4000000">
      <w:pPr>
        <w:spacing w:after="0" w:before="0" w:line="264" w:lineRule="auto"/>
        <w:ind w:firstLine="600" w:left="0"/>
        <w:jc w:val="both"/>
      </w:pPr>
      <w:r>
        <w:rPr>
          <w:rFonts w:ascii="Times New Roman" w:hAnsi="Times New Roman"/>
          <w:b w:val="0"/>
          <w:i w:val="0"/>
          <w:color w:val="000000"/>
          <w:sz w:val="28"/>
        </w:rPr>
        <w:t>Предложения с конструкциями as … as, not so … as.</w:t>
      </w:r>
    </w:p>
    <w:p w14:paraId="E500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(общий, специальный, альтернативный, разделительный вопросы) в Present/Past Continuous Tense.</w:t>
      </w:r>
    </w:p>
    <w:p w14:paraId="E600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Present/Past Continuous Tense.</w:t>
      </w:r>
    </w:p>
    <w:p w14:paraId="E700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must/have to, may, should, need).</w:t>
      </w:r>
    </w:p>
    <w:p w14:paraId="E800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(little/a little, few/a few).</w:t>
      </w:r>
    </w:p>
    <w:p w14:paraId="E9000000">
      <w:pPr>
        <w:spacing w:after="0" w:before="0" w:line="264" w:lineRule="auto"/>
        <w:ind w:firstLine="600" w:left="0"/>
        <w:jc w:val="both"/>
      </w:pPr>
      <w:r>
        <w:rPr>
          <w:rFonts w:ascii="Times New Roman" w:hAnsi="Times New Roman"/>
          <w:b w:val="0"/>
          <w:i w:val="0"/>
          <w:color w:val="000000"/>
          <w:sz w:val="28"/>
        </w:rPr>
        <w:t xml:space="preserve">Возвратные, неопределённые местоимения (some, any) и их производные (somebody, anybody; something, anything </w:t>
      </w:r>
      <w:r>
        <w:rPr>
          <w:rFonts w:ascii="Times New Roman" w:hAnsi="Times New Roman"/>
          <w:b w:val="0"/>
          <w:i w:val="0"/>
          <w:color w:val="000000"/>
          <w:sz w:val="28"/>
        </w:rPr>
        <w:t>и другие</w:t>
      </w:r>
      <w:r>
        <w:rPr>
          <w:rFonts w:ascii="Times New Roman" w:hAnsi="Times New Roman"/>
          <w:b w:val="0"/>
          <w:i w:val="0"/>
          <w:color w:val="000000"/>
          <w:sz w:val="28"/>
        </w:rPr>
        <w:t xml:space="preserve">) every и производные (everybody, everything </w:t>
      </w:r>
      <w:r>
        <w:rPr>
          <w:rFonts w:ascii="Times New Roman" w:hAnsi="Times New Roman"/>
          <w:b w:val="0"/>
          <w:i w:val="0"/>
          <w:color w:val="000000"/>
          <w:sz w:val="28"/>
        </w:rPr>
        <w:t>и другие</w:t>
      </w:r>
      <w:r>
        <w:rPr>
          <w:rFonts w:ascii="Times New Roman" w:hAnsi="Times New Roman"/>
          <w:b w:val="0"/>
          <w:i w:val="0"/>
          <w:color w:val="000000"/>
          <w:sz w:val="28"/>
        </w:rPr>
        <w:t>) в повествовательных (утвердительных и отрицательных) и вопросительных предложениях.</w:t>
      </w:r>
    </w:p>
    <w:p w14:paraId="EA000000">
      <w:pPr>
        <w:spacing w:after="0" w:before="0" w:line="264" w:lineRule="auto"/>
        <w:ind w:firstLine="600" w:left="0"/>
        <w:jc w:val="both"/>
      </w:pPr>
      <w:r>
        <w:rPr>
          <w:rFonts w:ascii="Times New Roman" w:hAnsi="Times New Roman"/>
          <w:b w:val="0"/>
          <w:i w:val="0"/>
          <w:color w:val="000000"/>
          <w:sz w:val="28"/>
        </w:rPr>
        <w:t>Числительные для обозначения дат и больших чисел (100–1000).</w:t>
      </w:r>
    </w:p>
    <w:p w14:paraId="EB00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EC000000">
      <w:pPr>
        <w:spacing w:after="0" w:before="0" w:line="264" w:lineRule="auto"/>
        <w:ind w:firstLine="600" w:left="0"/>
        <w:jc w:val="both"/>
      </w:pPr>
      <w:r>
        <w:rPr>
          <w:rFonts w:ascii="Times New Roman" w:hAnsi="Times New Roman"/>
          <w:b w:val="0"/>
          <w:i w:val="0"/>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ED00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EE00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0"/>
          <w:i w:val="0"/>
          <w:color w:val="000000"/>
          <w:sz w:val="28"/>
        </w:rPr>
        <w:t>,</w:t>
      </w:r>
      <w:r>
        <w:rPr>
          <w:rFonts w:ascii="Times New Roman" w:hAnsi="Times New Roman"/>
          <w:b w:val="0"/>
          <w:i w:val="0"/>
          <w:color w:val="000000"/>
          <w:sz w:val="28"/>
        </w:rPr>
        <w:t xml:space="preserve"> с доступными в языковом отношении образцами детской поэзии и прозы на английском языке.</w:t>
      </w:r>
    </w:p>
    <w:p w14:paraId="EF000000">
      <w:pPr>
        <w:spacing w:after="0" w:before="0" w:line="264" w:lineRule="auto"/>
        <w:ind w:firstLine="600" w:left="0"/>
        <w:jc w:val="both"/>
      </w:pPr>
      <w:r>
        <w:rPr>
          <w:rFonts w:ascii="Times New Roman" w:hAnsi="Times New Roman"/>
          <w:b w:val="0"/>
          <w:i w:val="0"/>
          <w:color w:val="000000"/>
          <w:sz w:val="28"/>
        </w:rPr>
        <w:t>Развитие умений:</w:t>
      </w:r>
    </w:p>
    <w:p w14:paraId="F000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F100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 формуляре);</w:t>
      </w:r>
    </w:p>
    <w:p w14:paraId="F200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F300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F4000000">
      <w:pPr>
        <w:spacing w:after="0" w:before="0" w:line="264" w:lineRule="auto"/>
        <w:ind w:firstLine="600" w:left="0"/>
        <w:jc w:val="both"/>
      </w:pPr>
      <w:r>
        <w:rPr>
          <w:rFonts w:ascii="Times New Roman" w:hAnsi="Times New Roman"/>
          <w:b w:val="0"/>
          <w:i w:val="0"/>
          <w:color w:val="000000"/>
          <w:sz w:val="28"/>
        </w:rPr>
        <w:t>кратко рассказывать о выдающихся людях родной страны и страны (стран) изучаемого языка (учёных, писателях, поэтах).</w:t>
      </w:r>
    </w:p>
    <w:p w14:paraId="F5000000">
      <w:pPr>
        <w:spacing w:after="0" w:before="0" w:line="264" w:lineRule="auto"/>
        <w:ind w:firstLine="600" w:left="0"/>
        <w:jc w:val="both"/>
      </w:pPr>
      <w:r>
        <w:rPr>
          <w:rFonts w:ascii="Times New Roman" w:hAnsi="Times New Roman"/>
          <w:b w:val="1"/>
          <w:i w:val="0"/>
          <w:color w:val="000000"/>
          <w:sz w:val="28"/>
        </w:rPr>
        <w:t>Компенсаторные умения</w:t>
      </w:r>
    </w:p>
    <w:p w14:paraId="F600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догадки, в том числе контекстуальной.</w:t>
      </w:r>
    </w:p>
    <w:p w14:paraId="F700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F800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F900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FA000000">
      <w:pPr>
        <w:spacing w:after="0" w:before="0" w:line="264" w:lineRule="auto"/>
        <w:ind w:firstLine="0" w:left="120"/>
        <w:jc w:val="both"/>
      </w:pPr>
      <w:r>
        <w:rPr>
          <w:rFonts w:ascii="Times New Roman" w:hAnsi="Times New Roman"/>
          <w:b w:val="1"/>
          <w:i w:val="0"/>
          <w:color w:val="000000"/>
          <w:sz w:val="28"/>
        </w:rPr>
        <w:t>7 КЛАСС</w:t>
      </w:r>
    </w:p>
    <w:p w14:paraId="FB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FC00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FD00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Семейные праздники. Обязанности по дому.</w:t>
      </w:r>
    </w:p>
    <w:p w14:paraId="FE00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FF00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музей, спорт, музыка).</w:t>
      </w:r>
    </w:p>
    <w:p w14:paraId="00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w:t>
      </w:r>
    </w:p>
    <w:p w14:paraId="01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0201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0"/>
          <w:i w:val="0"/>
          <w:color w:val="000000"/>
          <w:sz w:val="28"/>
        </w:rPr>
        <w:t>)</w:t>
      </w:r>
      <w:r>
        <w:rPr>
          <w:rFonts w:ascii="Times New Roman" w:hAnsi="Times New Roman"/>
          <w:b w:val="0"/>
          <w:i w:val="0"/>
          <w:color w:val="000000"/>
          <w:sz w:val="28"/>
        </w:rPr>
        <w:t>. Переписка с иностранными сверстниками.</w:t>
      </w:r>
    </w:p>
    <w:p w14:paraId="0301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 Путешествия по России и иностранным странам.</w:t>
      </w:r>
    </w:p>
    <w:p w14:paraId="0401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Климат, погода.</w:t>
      </w:r>
    </w:p>
    <w:p w14:paraId="05010000">
      <w:pPr>
        <w:spacing w:after="0" w:before="0" w:line="264" w:lineRule="auto"/>
        <w:ind w:firstLine="600" w:left="0"/>
        <w:jc w:val="both"/>
      </w:pPr>
      <w:r>
        <w:rPr>
          <w:rFonts w:ascii="Times New Roman" w:hAnsi="Times New Roman"/>
          <w:b w:val="0"/>
          <w:i w:val="0"/>
          <w:color w:val="000000"/>
          <w:sz w:val="28"/>
        </w:rPr>
        <w:t>Жизнь в городе и сельской местности. Описание родного города (села). Транспорт.</w:t>
      </w:r>
    </w:p>
    <w:p w14:paraId="06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журналы, Интернет).</w:t>
      </w:r>
    </w:p>
    <w:p w14:paraId="0701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8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учёные, писатели, поэты, спортсмены.</w:t>
      </w:r>
    </w:p>
    <w:p w14:paraId="09010000">
      <w:pPr>
        <w:spacing w:after="0" w:before="0" w:line="264" w:lineRule="auto"/>
        <w:ind w:firstLine="600" w:left="0"/>
        <w:jc w:val="both"/>
      </w:pPr>
      <w:r>
        <w:rPr>
          <w:rFonts w:ascii="Times New Roman" w:hAnsi="Times New Roman"/>
          <w:b w:val="0"/>
          <w:i w:val="1"/>
          <w:color w:val="000000"/>
          <w:sz w:val="28"/>
        </w:rPr>
        <w:t>Говорение</w:t>
      </w:r>
    </w:p>
    <w:p w14:paraId="0A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комбинированный диалог, включающий различные виды диалогов:</w:t>
      </w:r>
    </w:p>
    <w:p w14:paraId="0B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C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0F010000">
      <w:pPr>
        <w:spacing w:after="0" w:before="0" w:line="264" w:lineRule="auto"/>
        <w:ind w:firstLine="600" w:left="0"/>
        <w:jc w:val="both"/>
      </w:pPr>
      <w:r>
        <w:rPr>
          <w:rFonts w:ascii="Times New Roman" w:hAnsi="Times New Roman"/>
          <w:b w:val="0"/>
          <w:i w:val="0"/>
          <w:color w:val="000000"/>
          <w:sz w:val="28"/>
        </w:rPr>
        <w:t>Объём диалога – до 6 реплик со стороны каждого собеседника.</w:t>
      </w:r>
    </w:p>
    <w:p w14:paraId="10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w:t>
      </w:r>
    </w:p>
    <w:p w14:paraId="1101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12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3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14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w:t>
      </w:r>
    </w:p>
    <w:p w14:paraId="1501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16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е слов, план</w:t>
      </w:r>
      <w:r>
        <w:rPr>
          <w:rFonts w:ascii="Times New Roman" w:hAnsi="Times New Roman"/>
          <w:b w:val="0"/>
          <w:i w:val="0"/>
          <w:color w:val="000000"/>
          <w:sz w:val="28"/>
        </w:rPr>
        <w:t>ов</w:t>
      </w:r>
      <w:r>
        <w:rPr>
          <w:rFonts w:ascii="Times New Roman" w:hAnsi="Times New Roman"/>
          <w:b w:val="0"/>
          <w:i w:val="0"/>
          <w:color w:val="000000"/>
          <w:sz w:val="28"/>
        </w:rPr>
        <w:t>, вопрос</w:t>
      </w:r>
      <w:r>
        <w:rPr>
          <w:rFonts w:ascii="Times New Roman" w:hAnsi="Times New Roman"/>
          <w:b w:val="0"/>
          <w:i w:val="0"/>
          <w:color w:val="000000"/>
          <w:sz w:val="28"/>
        </w:rPr>
        <w:t>ов</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p>
    <w:p w14:paraId="17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8–9 фраз.</w:t>
      </w:r>
    </w:p>
    <w:p w14:paraId="18010000">
      <w:pPr>
        <w:spacing w:after="0" w:before="0" w:line="264" w:lineRule="auto"/>
        <w:ind w:firstLine="600" w:left="0"/>
        <w:jc w:val="both"/>
      </w:pPr>
      <w:r>
        <w:rPr>
          <w:rFonts w:ascii="Times New Roman" w:hAnsi="Times New Roman"/>
          <w:b w:val="0"/>
          <w:i w:val="1"/>
          <w:color w:val="000000"/>
          <w:sz w:val="28"/>
        </w:rPr>
        <w:t>Аудирование</w:t>
      </w:r>
    </w:p>
    <w:p w14:paraId="19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1A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B01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C01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D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E01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1,5 минуты.</w:t>
      </w:r>
    </w:p>
    <w:p w14:paraId="1F010000">
      <w:pPr>
        <w:spacing w:after="0" w:before="0" w:line="264" w:lineRule="auto"/>
        <w:ind w:firstLine="600" w:left="0"/>
        <w:jc w:val="both"/>
      </w:pPr>
      <w:r>
        <w:rPr>
          <w:rFonts w:ascii="Times New Roman" w:hAnsi="Times New Roman"/>
          <w:b w:val="0"/>
          <w:i w:val="1"/>
          <w:color w:val="000000"/>
          <w:sz w:val="28"/>
        </w:rPr>
        <w:t>Смысловое чтение</w:t>
      </w:r>
    </w:p>
    <w:p w14:paraId="2001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2101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2010000">
      <w:pPr>
        <w:spacing w:after="0" w:before="0" w:line="264" w:lineRule="auto"/>
        <w:ind w:firstLine="600" w:left="0"/>
        <w:jc w:val="both"/>
      </w:pPr>
      <w:r>
        <w:rPr>
          <w:rFonts w:ascii="Times New Roman" w:hAnsi="Times New Roman"/>
          <w:b w:val="0"/>
          <w:i w:val="0"/>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3010000">
      <w:pPr>
        <w:spacing w:after="0" w:before="0" w:line="264" w:lineRule="auto"/>
        <w:ind w:firstLine="600" w:left="0"/>
        <w:jc w:val="both"/>
      </w:pPr>
      <w:r>
        <w:rPr>
          <w:rFonts w:ascii="Times New Roman" w:hAnsi="Times New Roman"/>
          <w:b w:val="0"/>
          <w:i w:val="0"/>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14:paraId="2401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и понимание представленной в них информации.</w:t>
      </w:r>
    </w:p>
    <w:p w14:paraId="25010000">
      <w:pPr>
        <w:spacing w:after="0" w:before="0" w:line="264" w:lineRule="auto"/>
        <w:ind w:firstLine="600" w:left="0"/>
        <w:jc w:val="both"/>
      </w:pPr>
      <w:r>
        <w:rPr>
          <w:rFonts w:ascii="Times New Roman" w:hAnsi="Times New Roman"/>
          <w:b w:val="0"/>
          <w:i w:val="0"/>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6010000">
      <w:pPr>
        <w:spacing w:after="0" w:before="0" w:line="264" w:lineRule="auto"/>
        <w:ind w:firstLine="600" w:left="0"/>
        <w:jc w:val="both"/>
      </w:pPr>
      <w:r>
        <w:rPr>
          <w:rFonts w:ascii="Times New Roman" w:hAnsi="Times New Roman"/>
          <w:b w:val="0"/>
          <w:i w:val="0"/>
          <w:color w:val="000000"/>
          <w:sz w:val="28"/>
        </w:rPr>
        <w:t>Объём текста (текстов) для чтения – до 350 слов.</w:t>
      </w:r>
    </w:p>
    <w:p w14:paraId="27010000">
      <w:pPr>
        <w:spacing w:after="0" w:before="0" w:line="264" w:lineRule="auto"/>
        <w:ind w:firstLine="600" w:left="0"/>
        <w:jc w:val="both"/>
      </w:pPr>
      <w:r>
        <w:rPr>
          <w:rFonts w:ascii="Times New Roman" w:hAnsi="Times New Roman"/>
          <w:b w:val="0"/>
          <w:i w:val="1"/>
          <w:color w:val="000000"/>
          <w:sz w:val="28"/>
        </w:rPr>
        <w:t>Письменная речь</w:t>
      </w:r>
    </w:p>
    <w:p w14:paraId="2801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2901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A01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2B01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90 слов;</w:t>
      </w:r>
    </w:p>
    <w:p w14:paraId="2C01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 xml:space="preserve">использованием </w:t>
      </w:r>
      <w:r>
        <w:rPr>
          <w:rFonts w:ascii="Times New Roman" w:hAnsi="Times New Roman"/>
          <w:b w:val="0"/>
          <w:i w:val="0"/>
          <w:color w:val="000000"/>
          <w:sz w:val="28"/>
        </w:rPr>
        <w:t>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Объём письменного высказывания – до 90 слов.</w:t>
      </w:r>
    </w:p>
    <w:p w14:paraId="2D01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2E01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2F01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0010000">
      <w:pPr>
        <w:spacing w:after="0" w:before="0" w:line="264" w:lineRule="auto"/>
        <w:ind w:firstLine="600" w:left="0"/>
        <w:jc w:val="both"/>
      </w:pPr>
      <w:r>
        <w:rPr>
          <w:rFonts w:ascii="Times New Roman" w:hAnsi="Times New Roman"/>
          <w:b w:val="0"/>
          <w:i w:val="0"/>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1010000">
      <w:pPr>
        <w:spacing w:after="0" w:before="0" w:line="264" w:lineRule="auto"/>
        <w:ind w:firstLine="600" w:left="0"/>
        <w:jc w:val="both"/>
      </w:pPr>
      <w:r>
        <w:rPr>
          <w:rFonts w:ascii="Times New Roman" w:hAnsi="Times New Roman"/>
          <w:b w:val="0"/>
          <w:i w:val="0"/>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32010000">
      <w:pPr>
        <w:spacing w:after="0" w:before="0" w:line="264" w:lineRule="auto"/>
        <w:ind w:firstLine="600" w:left="0"/>
        <w:jc w:val="both"/>
      </w:pPr>
      <w:r>
        <w:rPr>
          <w:rFonts w:ascii="Times New Roman" w:hAnsi="Times New Roman"/>
          <w:b w:val="0"/>
          <w:i w:val="0"/>
          <w:color w:val="000000"/>
          <w:sz w:val="28"/>
        </w:rPr>
        <w:t>Объём текста для чтения вслух – до 100 слов.</w:t>
      </w:r>
    </w:p>
    <w:p w14:paraId="3301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3401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3501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601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701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38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9010000">
      <w:pPr>
        <w:spacing w:after="0" w:before="0" w:line="264" w:lineRule="auto"/>
        <w:ind w:firstLine="600" w:left="0"/>
        <w:jc w:val="both"/>
      </w:pPr>
      <w:r>
        <w:rPr>
          <w:rFonts w:ascii="Times New Roman" w:hAnsi="Times New Roman"/>
          <w:b w:val="0"/>
          <w:i w:val="0"/>
          <w:color w:val="000000"/>
          <w:sz w:val="28"/>
        </w:rPr>
        <w:t xml:space="preserve">Распознавание в </w:t>
      </w:r>
      <w:r>
        <w:rPr>
          <w:rFonts w:ascii="Times New Roman" w:hAnsi="Times New Roman"/>
          <w:b w:val="0"/>
          <w:i w:val="0"/>
          <w:color w:val="000000"/>
          <w:sz w:val="28"/>
        </w:rPr>
        <w:t>устной речи</w:t>
      </w:r>
      <w:r>
        <w:rPr>
          <w:rFonts w:ascii="Times New Roman" w:hAnsi="Times New Roman"/>
          <w:b w:val="0"/>
          <w:i w:val="0"/>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A010000">
      <w:pPr>
        <w:spacing w:after="0" w:before="0" w:line="264" w:lineRule="auto"/>
        <w:ind w:firstLine="600" w:left="0"/>
        <w:jc w:val="both"/>
      </w:pPr>
      <w:r>
        <w:rPr>
          <w:rFonts w:ascii="Times New Roman" w:hAnsi="Times New Roman"/>
          <w:b w:val="0"/>
          <w:i w:val="0"/>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3B01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3C010000">
      <w:pPr>
        <w:spacing w:after="0" w:before="0" w:line="264" w:lineRule="auto"/>
        <w:ind w:firstLine="600" w:left="0"/>
        <w:jc w:val="both"/>
      </w:pPr>
      <w:r>
        <w:rPr>
          <w:rFonts w:ascii="Times New Roman" w:hAnsi="Times New Roman"/>
          <w:b w:val="0"/>
          <w:i w:val="0"/>
          <w:color w:val="000000"/>
          <w:sz w:val="28"/>
        </w:rPr>
        <w:t>аффиксация:</w:t>
      </w:r>
    </w:p>
    <w:p w14:paraId="3D01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префикса un</w:t>
      </w:r>
      <w:r>
        <w:rPr>
          <w:rFonts w:ascii="Times New Roman" w:hAnsi="Times New Roman"/>
          <w:b w:val="0"/>
          <w:i w:val="0"/>
          <w:color w:val="000000"/>
          <w:sz w:val="28"/>
        </w:rPr>
        <w:t xml:space="preserve"> </w:t>
      </w:r>
      <w:r>
        <w:rPr>
          <w:rFonts w:ascii="Times New Roman" w:hAnsi="Times New Roman"/>
          <w:b w:val="0"/>
          <w:i w:val="0"/>
          <w:color w:val="000000"/>
          <w:sz w:val="28"/>
        </w:rPr>
        <w:t>(unreality) и при помощи суффиксов: -ment (development),</w:t>
      </w:r>
      <w:r>
        <w:rPr>
          <w:rFonts w:ascii="Times New Roman" w:hAnsi="Times New Roman"/>
          <w:b w:val="0"/>
          <w:i w:val="0"/>
          <w:color w:val="000000"/>
          <w:sz w:val="28"/>
        </w:rPr>
        <w:t xml:space="preserve"> </w:t>
      </w:r>
      <w:r>
        <w:rPr>
          <w:rFonts w:ascii="Times New Roman" w:hAnsi="Times New Roman"/>
          <w:b w:val="0"/>
          <w:i w:val="0"/>
          <w:color w:val="000000"/>
          <w:sz w:val="28"/>
        </w:rPr>
        <w:t>-ness (darkness);</w:t>
      </w:r>
    </w:p>
    <w:p w14:paraId="3E01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ly</w:t>
      </w:r>
      <w:r>
        <w:rPr>
          <w:rFonts w:ascii="Times New Roman" w:hAnsi="Times New Roman"/>
          <w:b w:val="0"/>
          <w:i w:val="0"/>
          <w:color w:val="000000"/>
          <w:sz w:val="28"/>
        </w:rPr>
        <w:t xml:space="preserve"> (</w:t>
      </w:r>
      <w:r>
        <w:rPr>
          <w:rFonts w:ascii="Times New Roman" w:hAnsi="Times New Roman"/>
          <w:b w:val="0"/>
          <w:i w:val="0"/>
          <w:color w:val="000000"/>
          <w:sz w:val="28"/>
        </w:rPr>
        <w:t>friendly</w:t>
      </w:r>
      <w:r>
        <w:rPr>
          <w:rFonts w:ascii="Times New Roman" w:hAnsi="Times New Roman"/>
          <w:b w:val="0"/>
          <w:i w:val="0"/>
          <w:color w:val="000000"/>
          <w:sz w:val="28"/>
        </w:rPr>
        <w:t>), -</w:t>
      </w:r>
      <w:r>
        <w:rPr>
          <w:rFonts w:ascii="Times New Roman" w:hAnsi="Times New Roman"/>
          <w:b w:val="0"/>
          <w:i w:val="0"/>
          <w:color w:val="000000"/>
          <w:sz w:val="28"/>
        </w:rPr>
        <w:t>ous</w:t>
      </w:r>
      <w:r>
        <w:rPr>
          <w:rFonts w:ascii="Times New Roman" w:hAnsi="Times New Roman"/>
          <w:b w:val="0"/>
          <w:i w:val="0"/>
          <w:color w:val="000000"/>
          <w:sz w:val="28"/>
        </w:rPr>
        <w:t xml:space="preserve"> (</w:t>
      </w:r>
      <w:r>
        <w:rPr>
          <w:rFonts w:ascii="Times New Roman" w:hAnsi="Times New Roman"/>
          <w:b w:val="0"/>
          <w:i w:val="0"/>
          <w:color w:val="000000"/>
          <w:sz w:val="28"/>
        </w:rPr>
        <w:t>famous</w:t>
      </w:r>
      <w:r>
        <w:rPr>
          <w:rFonts w:ascii="Times New Roman" w:hAnsi="Times New Roman"/>
          <w:b w:val="0"/>
          <w:i w:val="0"/>
          <w:color w:val="000000"/>
          <w:sz w:val="28"/>
        </w:rPr>
        <w:t>), -</w:t>
      </w:r>
      <w:r>
        <w:rPr>
          <w:rFonts w:ascii="Times New Roman" w:hAnsi="Times New Roman"/>
          <w:b w:val="0"/>
          <w:i w:val="0"/>
          <w:color w:val="000000"/>
          <w:sz w:val="28"/>
        </w:rPr>
        <w:t>y</w:t>
      </w:r>
      <w:r>
        <w:rPr>
          <w:rFonts w:ascii="Times New Roman" w:hAnsi="Times New Roman"/>
          <w:b w:val="0"/>
          <w:i w:val="0"/>
          <w:color w:val="000000"/>
          <w:sz w:val="28"/>
        </w:rPr>
        <w:t xml:space="preserve"> (</w:t>
      </w:r>
      <w:r>
        <w:rPr>
          <w:rFonts w:ascii="Times New Roman" w:hAnsi="Times New Roman"/>
          <w:b w:val="0"/>
          <w:i w:val="0"/>
          <w:color w:val="000000"/>
          <w:sz w:val="28"/>
        </w:rPr>
        <w:t>busy</w:t>
      </w:r>
      <w:r>
        <w:rPr>
          <w:rFonts w:ascii="Times New Roman" w:hAnsi="Times New Roman"/>
          <w:b w:val="0"/>
          <w:i w:val="0"/>
          <w:color w:val="000000"/>
          <w:sz w:val="28"/>
        </w:rPr>
        <w:t>);</w:t>
      </w:r>
    </w:p>
    <w:p w14:paraId="3F010000">
      <w:pPr>
        <w:spacing w:after="0" w:before="0" w:line="264" w:lineRule="auto"/>
        <w:ind w:firstLine="600" w:left="0"/>
        <w:jc w:val="both"/>
      </w:pPr>
      <w:r>
        <w:rPr>
          <w:rFonts w:ascii="Times New Roman" w:hAnsi="Times New Roman"/>
          <w:b w:val="0"/>
          <w:i w:val="0"/>
          <w:color w:val="000000"/>
          <w:sz w:val="28"/>
        </w:rPr>
        <w:t>образование</w:t>
      </w:r>
      <w:r>
        <w:rPr>
          <w:rFonts w:ascii="Times New Roman" w:hAnsi="Times New Roman"/>
          <w:b w:val="0"/>
          <w:i w:val="0"/>
          <w:color w:val="000000"/>
          <w:sz w:val="28"/>
        </w:rPr>
        <w:t xml:space="preserve"> </w:t>
      </w:r>
      <w:r>
        <w:rPr>
          <w:rFonts w:ascii="Times New Roman" w:hAnsi="Times New Roman"/>
          <w:b w:val="0"/>
          <w:i w:val="0"/>
          <w:color w:val="000000"/>
          <w:sz w:val="28"/>
        </w:rPr>
        <w:t>имён</w:t>
      </w:r>
      <w:r>
        <w:rPr>
          <w:rFonts w:ascii="Times New Roman" w:hAnsi="Times New Roman"/>
          <w:b w:val="0"/>
          <w:i w:val="0"/>
          <w:color w:val="000000"/>
          <w:sz w:val="28"/>
        </w:rPr>
        <w:t xml:space="preserve"> </w:t>
      </w:r>
      <w:r>
        <w:rPr>
          <w:rFonts w:ascii="Times New Roman" w:hAnsi="Times New Roman"/>
          <w:b w:val="0"/>
          <w:i w:val="0"/>
          <w:color w:val="000000"/>
          <w:sz w:val="28"/>
        </w:rPr>
        <w:t>прилагательных</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наречий</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w:t>
      </w:r>
      <w:r>
        <w:rPr>
          <w:rFonts w:ascii="Times New Roman" w:hAnsi="Times New Roman"/>
          <w:b w:val="0"/>
          <w:i w:val="0"/>
          <w:color w:val="000000"/>
          <w:sz w:val="28"/>
        </w:rPr>
        <w:t>in</w:t>
      </w:r>
      <w:r>
        <w:rPr>
          <w:rFonts w:ascii="Times New Roman" w:hAnsi="Times New Roman"/>
          <w:b w:val="0"/>
          <w:i w:val="0"/>
          <w:color w:val="000000"/>
          <w:sz w:val="28"/>
        </w:rPr>
        <w:t>-/</w:t>
      </w:r>
      <w:r>
        <w:rPr>
          <w:rFonts w:ascii="Times New Roman" w:hAnsi="Times New Roman"/>
          <w:b w:val="0"/>
          <w:i w:val="0"/>
          <w:color w:val="000000"/>
          <w:sz w:val="28"/>
        </w:rPr>
        <w:t>im</w:t>
      </w:r>
      <w:r>
        <w:rPr>
          <w:rFonts w:ascii="Times New Roman" w:hAnsi="Times New Roman"/>
          <w:b w:val="0"/>
          <w:i w:val="0"/>
          <w:color w:val="000000"/>
          <w:sz w:val="28"/>
        </w:rPr>
        <w:t>- (</w:t>
      </w:r>
      <w:r>
        <w:rPr>
          <w:rFonts w:ascii="Times New Roman" w:hAnsi="Times New Roman"/>
          <w:b w:val="0"/>
          <w:i w:val="0"/>
          <w:color w:val="000000"/>
          <w:sz w:val="28"/>
        </w:rPr>
        <w:t>informal</w:t>
      </w:r>
      <w:r>
        <w:rPr>
          <w:rFonts w:ascii="Times New Roman" w:hAnsi="Times New Roman"/>
          <w:b w:val="0"/>
          <w:i w:val="0"/>
          <w:color w:val="000000"/>
          <w:sz w:val="28"/>
        </w:rPr>
        <w:t xml:space="preserve">, </w:t>
      </w:r>
      <w:r>
        <w:rPr>
          <w:rFonts w:ascii="Times New Roman" w:hAnsi="Times New Roman"/>
          <w:b w:val="0"/>
          <w:i w:val="0"/>
          <w:color w:val="000000"/>
          <w:sz w:val="28"/>
        </w:rPr>
        <w:t>independently</w:t>
      </w:r>
      <w:r>
        <w:rPr>
          <w:rFonts w:ascii="Times New Roman" w:hAnsi="Times New Roman"/>
          <w:b w:val="0"/>
          <w:i w:val="0"/>
          <w:color w:val="000000"/>
          <w:sz w:val="28"/>
        </w:rPr>
        <w:t xml:space="preserve">, </w:t>
      </w:r>
      <w:r>
        <w:rPr>
          <w:rFonts w:ascii="Times New Roman" w:hAnsi="Times New Roman"/>
          <w:b w:val="0"/>
          <w:i w:val="0"/>
          <w:color w:val="000000"/>
          <w:sz w:val="28"/>
        </w:rPr>
        <w:t>impossible</w:t>
      </w:r>
      <w:r>
        <w:rPr>
          <w:rFonts w:ascii="Times New Roman" w:hAnsi="Times New Roman"/>
          <w:b w:val="0"/>
          <w:i w:val="0"/>
          <w:color w:val="000000"/>
          <w:sz w:val="28"/>
        </w:rPr>
        <w:t>);</w:t>
      </w:r>
    </w:p>
    <w:p w14:paraId="40010000">
      <w:pPr>
        <w:spacing w:after="0" w:before="0" w:line="264" w:lineRule="auto"/>
        <w:ind w:firstLine="600" w:left="0"/>
        <w:jc w:val="both"/>
      </w:pPr>
      <w:r>
        <w:rPr>
          <w:rFonts w:ascii="Times New Roman" w:hAnsi="Times New Roman"/>
          <w:b w:val="0"/>
          <w:i w:val="0"/>
          <w:color w:val="000000"/>
          <w:sz w:val="28"/>
        </w:rPr>
        <w:t>словосложение:</w:t>
      </w:r>
    </w:p>
    <w:p w14:paraId="4101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14:paraId="42010000">
      <w:pPr>
        <w:spacing w:after="0" w:before="0" w:line="264" w:lineRule="auto"/>
        <w:ind w:firstLine="600" w:left="0"/>
        <w:jc w:val="both"/>
      </w:pPr>
      <w:r>
        <w:rPr>
          <w:rFonts w:ascii="Times New Roman" w:hAnsi="Times New Roman"/>
          <w:b w:val="0"/>
          <w:i w:val="0"/>
          <w:color w:val="000000"/>
          <w:sz w:val="28"/>
        </w:rPr>
        <w:t>Многозначные лексические единицы. Синонимы. Антонимы. Интернациональные слова. Наиболее частотные фразовые глаголы.</w:t>
      </w:r>
    </w:p>
    <w:p w14:paraId="4301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44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501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 Условные предложения реального (Conditional 0, Conditional I) характера.</w:t>
      </w:r>
    </w:p>
    <w:p w14:paraId="46010000">
      <w:pPr>
        <w:spacing w:after="0" w:before="0" w:line="264" w:lineRule="auto"/>
        <w:ind w:firstLine="600" w:left="0"/>
        <w:jc w:val="both"/>
      </w:pPr>
      <w:r>
        <w:rPr>
          <w:rFonts w:ascii="Times New Roman" w:hAnsi="Times New Roman"/>
          <w:b w:val="0"/>
          <w:i w:val="0"/>
          <w:color w:val="000000"/>
          <w:sz w:val="28"/>
        </w:rPr>
        <w:t>Предложения с конструкцией to be going to + инфинитив и формы Future Simple Tense и Present Continuous Tense для выражения будущего действия.</w:t>
      </w:r>
    </w:p>
    <w:p w14:paraId="47010000">
      <w:pPr>
        <w:spacing w:after="0" w:before="0" w:line="264" w:lineRule="auto"/>
        <w:ind w:firstLine="600" w:left="0"/>
        <w:jc w:val="both"/>
      </w:pPr>
      <w:r>
        <w:rPr>
          <w:rFonts w:ascii="Times New Roman" w:hAnsi="Times New Roman"/>
          <w:b w:val="0"/>
          <w:i w:val="0"/>
          <w:color w:val="000000"/>
          <w:sz w:val="28"/>
        </w:rPr>
        <w:t>Конструкция used to + инфинитив глагола.</w:t>
      </w:r>
    </w:p>
    <w:p w14:paraId="48010000">
      <w:pPr>
        <w:spacing w:after="0" w:before="0" w:line="264" w:lineRule="auto"/>
        <w:ind w:firstLine="600" w:left="0"/>
        <w:jc w:val="both"/>
      </w:pPr>
      <w:r>
        <w:rPr>
          <w:rFonts w:ascii="Times New Roman" w:hAnsi="Times New Roman"/>
          <w:b w:val="0"/>
          <w:i w:val="0"/>
          <w:color w:val="000000"/>
          <w:sz w:val="28"/>
        </w:rPr>
        <w:t>Глаголы в наиболее употребительных формах страдательного залога (Present/Past Simple Passive).</w:t>
      </w:r>
    </w:p>
    <w:p w14:paraId="49010000">
      <w:pPr>
        <w:spacing w:after="0" w:before="0" w:line="264" w:lineRule="auto"/>
        <w:ind w:firstLine="600" w:left="0"/>
        <w:jc w:val="both"/>
      </w:pPr>
      <w:r>
        <w:rPr>
          <w:rFonts w:ascii="Times New Roman" w:hAnsi="Times New Roman"/>
          <w:b w:val="0"/>
          <w:i w:val="0"/>
          <w:color w:val="000000"/>
          <w:sz w:val="28"/>
        </w:rPr>
        <w:t>Предлоги, употребляемые с глаголами в страдательном залоге.</w:t>
      </w:r>
    </w:p>
    <w:p w14:paraId="4A010000">
      <w:pPr>
        <w:spacing w:after="0" w:before="0" w:line="264" w:lineRule="auto"/>
        <w:ind w:firstLine="600" w:left="0"/>
        <w:jc w:val="both"/>
      </w:pPr>
      <w:r>
        <w:rPr>
          <w:rFonts w:ascii="Times New Roman" w:hAnsi="Times New Roman"/>
          <w:b w:val="0"/>
          <w:i w:val="0"/>
          <w:color w:val="000000"/>
          <w:sz w:val="28"/>
        </w:rPr>
        <w:t>Модальный глагол might.</w:t>
      </w:r>
    </w:p>
    <w:p w14:paraId="4B010000">
      <w:pPr>
        <w:spacing w:after="0" w:before="0" w:line="264" w:lineRule="auto"/>
        <w:ind w:firstLine="600" w:left="0"/>
        <w:jc w:val="both"/>
      </w:pPr>
      <w:r>
        <w:rPr>
          <w:rFonts w:ascii="Times New Roman" w:hAnsi="Times New Roman"/>
          <w:b w:val="0"/>
          <w:i w:val="0"/>
          <w:color w:val="000000"/>
          <w:sz w:val="28"/>
        </w:rPr>
        <w:t>Наречия, совпадающие по форме с прилагательными (fast, high; early).</w:t>
      </w:r>
    </w:p>
    <w:p w14:paraId="4C010000">
      <w:pPr>
        <w:spacing w:after="0" w:before="0" w:line="264" w:lineRule="auto"/>
        <w:ind w:firstLine="600" w:left="0"/>
        <w:jc w:val="both"/>
      </w:pPr>
      <w:r>
        <w:rPr>
          <w:rFonts w:ascii="Times New Roman" w:hAnsi="Times New Roman"/>
          <w:b w:val="0"/>
          <w:i w:val="0"/>
          <w:color w:val="000000"/>
          <w:sz w:val="28"/>
        </w:rPr>
        <w:t>Местоимения</w:t>
      </w:r>
      <w:r>
        <w:rPr>
          <w:rFonts w:ascii="Times New Roman" w:hAnsi="Times New Roman"/>
          <w:b w:val="0"/>
          <w:i w:val="0"/>
          <w:color w:val="000000"/>
          <w:sz w:val="28"/>
        </w:rPr>
        <w:t xml:space="preserve"> other/another, both, all, one.</w:t>
      </w:r>
    </w:p>
    <w:p w14:paraId="4D010000">
      <w:pPr>
        <w:spacing w:after="0" w:before="0" w:line="264" w:lineRule="auto"/>
        <w:ind w:firstLine="600" w:left="0"/>
        <w:jc w:val="both"/>
      </w:pPr>
      <w:r>
        <w:rPr>
          <w:rFonts w:ascii="Times New Roman" w:hAnsi="Times New Roman"/>
          <w:b w:val="0"/>
          <w:i w:val="0"/>
          <w:color w:val="000000"/>
          <w:sz w:val="28"/>
        </w:rPr>
        <w:t>Количественные числительные для обозначения больших чисел (до 1 000 000).</w:t>
      </w:r>
    </w:p>
    <w:p w14:paraId="4E01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4F010000">
      <w:pPr>
        <w:spacing w:after="0" w:before="0" w:line="264" w:lineRule="auto"/>
        <w:ind w:firstLine="600" w:left="0"/>
        <w:jc w:val="both"/>
      </w:pPr>
      <w:r>
        <w:rPr>
          <w:rFonts w:ascii="Times New Roman" w:hAnsi="Times New Roman"/>
          <w:b w:val="0"/>
          <w:i w:val="0"/>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001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1010000">
      <w:pPr>
        <w:spacing w:after="0" w:before="0" w:line="264" w:lineRule="auto"/>
        <w:ind w:firstLine="600" w:left="0"/>
        <w:jc w:val="both"/>
      </w:pPr>
      <w:r>
        <w:rPr>
          <w:rFonts w:ascii="Times New Roman" w:hAnsi="Times New Roman"/>
          <w:b w:val="0"/>
          <w:i w:val="0"/>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2010000">
      <w:pPr>
        <w:spacing w:after="0" w:before="0" w:line="264" w:lineRule="auto"/>
        <w:ind w:firstLine="600" w:left="0"/>
        <w:jc w:val="both"/>
      </w:pPr>
      <w:r>
        <w:rPr>
          <w:rFonts w:ascii="Times New Roman" w:hAnsi="Times New Roman"/>
          <w:b w:val="0"/>
          <w:i w:val="0"/>
          <w:color w:val="000000"/>
          <w:sz w:val="28"/>
        </w:rPr>
        <w:t>Развитие умений:</w:t>
      </w:r>
    </w:p>
    <w:p w14:paraId="5301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5401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w:t>
      </w:r>
    </w:p>
    <w:p w14:paraId="55010000">
      <w:pPr>
        <w:spacing w:after="0" w:before="0" w:line="264" w:lineRule="auto"/>
        <w:ind w:firstLine="600" w:left="0"/>
        <w:jc w:val="both"/>
      </w:pPr>
      <w:r>
        <w:rPr>
          <w:rFonts w:ascii="Times New Roman" w:hAnsi="Times New Roman"/>
          <w:b w:val="0"/>
          <w:i w:val="0"/>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601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5701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8010000">
      <w:pPr>
        <w:spacing w:after="0" w:before="0" w:line="264" w:lineRule="auto"/>
        <w:ind w:firstLine="600" w:left="0"/>
        <w:jc w:val="both"/>
      </w:pPr>
      <w:r>
        <w:rPr>
          <w:rFonts w:ascii="Times New Roman" w:hAnsi="Times New Roman"/>
          <w:b w:val="0"/>
          <w:i w:val="0"/>
          <w:color w:val="000000"/>
          <w:sz w:val="28"/>
        </w:rPr>
        <w:t>кратко рассказывать о выдающихся людях родной страны и страны (стран) изучаемого языка (учёных, писателях, поэтах, спортсменах).</w:t>
      </w:r>
    </w:p>
    <w:p w14:paraId="59010000">
      <w:pPr>
        <w:spacing w:after="0" w:before="0" w:line="264" w:lineRule="auto"/>
        <w:ind w:firstLine="600" w:left="0"/>
        <w:jc w:val="both"/>
      </w:pPr>
      <w:r>
        <w:rPr>
          <w:rFonts w:ascii="Times New Roman" w:hAnsi="Times New Roman"/>
          <w:b w:val="1"/>
          <w:i w:val="0"/>
          <w:color w:val="000000"/>
          <w:sz w:val="28"/>
        </w:rPr>
        <w:t>Компенсаторные умения</w:t>
      </w:r>
    </w:p>
    <w:p w14:paraId="5A01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5B01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5C01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5D01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E01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F010000">
      <w:pPr>
        <w:spacing w:after="0" w:before="0" w:line="264" w:lineRule="auto"/>
        <w:ind w:firstLine="0" w:left="120"/>
        <w:jc w:val="both"/>
      </w:pPr>
    </w:p>
    <w:p w14:paraId="60010000">
      <w:pPr>
        <w:spacing w:after="0" w:before="0" w:line="264" w:lineRule="auto"/>
        <w:ind w:firstLine="0" w:left="120"/>
        <w:jc w:val="both"/>
      </w:pPr>
      <w:r>
        <w:rPr>
          <w:rFonts w:ascii="Times New Roman" w:hAnsi="Times New Roman"/>
          <w:b w:val="1"/>
          <w:i w:val="0"/>
          <w:color w:val="000000"/>
          <w:sz w:val="28"/>
        </w:rPr>
        <w:t>8 КЛАСС</w:t>
      </w:r>
    </w:p>
    <w:p w14:paraId="61010000">
      <w:pPr>
        <w:spacing w:after="0" w:before="0" w:line="264" w:lineRule="auto"/>
        <w:ind w:firstLine="0" w:left="120"/>
        <w:jc w:val="both"/>
      </w:pPr>
    </w:p>
    <w:p w14:paraId="6201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6301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401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w:t>
      </w:r>
    </w:p>
    <w:p w14:paraId="6501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6601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музей, спорт, музыка).</w:t>
      </w:r>
    </w:p>
    <w:p w14:paraId="67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 Посещение врача.</w:t>
      </w:r>
    </w:p>
    <w:p w14:paraId="68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 Карманные деньги.</w:t>
      </w:r>
    </w:p>
    <w:p w14:paraId="6901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6A010000">
      <w:pPr>
        <w:spacing w:after="0" w:before="0" w:line="264" w:lineRule="auto"/>
        <w:ind w:firstLine="600" w:left="0"/>
        <w:jc w:val="both"/>
      </w:pPr>
      <w:r>
        <w:rPr>
          <w:rFonts w:ascii="Times New Roman" w:hAnsi="Times New Roman"/>
          <w:b w:val="0"/>
          <w:i w:val="0"/>
          <w:color w:val="000000"/>
          <w:sz w:val="28"/>
        </w:rPr>
        <w:t>Виды отдыха в различное время года. Путешествия по России и иностранным странам.</w:t>
      </w:r>
    </w:p>
    <w:p w14:paraId="6B010000">
      <w:pPr>
        <w:spacing w:after="0" w:before="0" w:line="264" w:lineRule="auto"/>
        <w:ind w:firstLine="600" w:left="0"/>
        <w:jc w:val="both"/>
      </w:pPr>
      <w:r>
        <w:rPr>
          <w:rFonts w:ascii="Times New Roman" w:hAnsi="Times New Roman"/>
          <w:b w:val="0"/>
          <w:i w:val="0"/>
          <w:color w:val="000000"/>
          <w:sz w:val="28"/>
        </w:rPr>
        <w:t>Природа: флора и фауна. Проблемы экологии. Климат, погода. Стихийные бедствия.</w:t>
      </w:r>
    </w:p>
    <w:p w14:paraId="6C010000">
      <w:pPr>
        <w:spacing w:after="0" w:before="0" w:line="264" w:lineRule="auto"/>
        <w:ind w:firstLine="600" w:left="0"/>
        <w:jc w:val="both"/>
      </w:pPr>
      <w:r>
        <w:rPr>
          <w:rFonts w:ascii="Times New Roman" w:hAnsi="Times New Roman"/>
          <w:b w:val="0"/>
          <w:i w:val="0"/>
          <w:color w:val="000000"/>
          <w:sz w:val="28"/>
        </w:rPr>
        <w:t>Условия проживания в городской (сельской) местности.</w:t>
      </w:r>
      <w:r>
        <w:rPr>
          <w:rFonts w:ascii="Times New Roman" w:hAnsi="Times New Roman"/>
          <w:b w:val="0"/>
          <w:i w:val="0"/>
          <w:color w:val="000000"/>
          <w:sz w:val="28"/>
        </w:rPr>
        <w:t xml:space="preserve"> </w:t>
      </w:r>
      <w:r>
        <w:rPr>
          <w:rFonts w:ascii="Times New Roman" w:hAnsi="Times New Roman"/>
          <w:b w:val="0"/>
          <w:i w:val="0"/>
          <w:color w:val="000000"/>
          <w:sz w:val="28"/>
        </w:rPr>
        <w:t>Транспорт.</w:t>
      </w:r>
    </w:p>
    <w:p w14:paraId="6D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E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учёные, писатели, поэты, художники, музыканты, спортсмены.</w:t>
      </w:r>
    </w:p>
    <w:p w14:paraId="6F010000">
      <w:pPr>
        <w:spacing w:after="0" w:before="0" w:line="264" w:lineRule="auto"/>
        <w:ind w:firstLine="600" w:left="0"/>
        <w:jc w:val="both"/>
      </w:pPr>
      <w:r>
        <w:rPr>
          <w:rFonts w:ascii="Times New Roman" w:hAnsi="Times New Roman"/>
          <w:b w:val="0"/>
          <w:i w:val="1"/>
          <w:color w:val="000000"/>
          <w:sz w:val="28"/>
        </w:rPr>
        <w:t>Говорение</w:t>
      </w:r>
    </w:p>
    <w:p w14:paraId="70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1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2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3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4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75010000">
      <w:pPr>
        <w:spacing w:after="0" w:before="0" w:line="264" w:lineRule="auto"/>
        <w:ind w:firstLine="600" w:left="0"/>
        <w:jc w:val="both"/>
      </w:pPr>
      <w:r>
        <w:rPr>
          <w:rFonts w:ascii="Times New Roman" w:hAnsi="Times New Roman"/>
          <w:b w:val="0"/>
          <w:i w:val="0"/>
          <w:color w:val="000000"/>
          <w:sz w:val="28"/>
        </w:rPr>
        <w:t>Объём диалога – до 7 реплик со стороны каждого собеседника.</w:t>
      </w:r>
    </w:p>
    <w:p w14:paraId="76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p>
    <w:p w14:paraId="7701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78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9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7A010000">
      <w:pPr>
        <w:spacing w:after="0" w:before="0" w:line="264" w:lineRule="auto"/>
        <w:ind w:firstLine="600" w:left="0"/>
        <w:jc w:val="both"/>
      </w:pPr>
      <w:r>
        <w:rPr>
          <w:rFonts w:ascii="Times New Roman" w:hAnsi="Times New Roman"/>
          <w:b w:val="0"/>
          <w:i w:val="0"/>
          <w:color w:val="000000"/>
          <w:sz w:val="28"/>
        </w:rPr>
        <w:t>выражение и аргументирование своего мнения по отношению к услышанному (прочитанному);</w:t>
      </w:r>
    </w:p>
    <w:p w14:paraId="7B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w:t>
      </w:r>
    </w:p>
    <w:p w14:paraId="7C010000">
      <w:pPr>
        <w:spacing w:after="0" w:before="0" w:line="264" w:lineRule="auto"/>
        <w:ind w:firstLine="600" w:left="0"/>
        <w:jc w:val="both"/>
      </w:pPr>
      <w:r>
        <w:rPr>
          <w:rFonts w:ascii="Times New Roman" w:hAnsi="Times New Roman"/>
          <w:b w:val="0"/>
          <w:i w:val="0"/>
          <w:color w:val="000000"/>
          <w:sz w:val="28"/>
        </w:rPr>
        <w:t>составление рассказа по картинкам;</w:t>
      </w:r>
    </w:p>
    <w:p w14:paraId="7D010000">
      <w:pPr>
        <w:spacing w:after="0" w:before="0" w:line="264" w:lineRule="auto"/>
        <w:ind w:firstLine="600" w:left="0"/>
        <w:jc w:val="both"/>
      </w:pPr>
      <w:r>
        <w:rPr>
          <w:rFonts w:ascii="Times New Roman" w:hAnsi="Times New Roman"/>
          <w:b w:val="0"/>
          <w:i w:val="0"/>
          <w:color w:val="000000"/>
          <w:sz w:val="28"/>
        </w:rPr>
        <w:t xml:space="preserve">изложение результатов выполненной проектной работы. </w:t>
      </w:r>
    </w:p>
    <w:p w14:paraId="7E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вопрос</w:t>
      </w:r>
      <w:r>
        <w:rPr>
          <w:rFonts w:ascii="Times New Roman" w:hAnsi="Times New Roman"/>
          <w:b w:val="0"/>
          <w:i w:val="0"/>
          <w:color w:val="000000"/>
          <w:sz w:val="28"/>
        </w:rPr>
        <w:t>ов</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ов</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p>
    <w:p w14:paraId="7F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9–10 фраз.</w:t>
      </w:r>
    </w:p>
    <w:p w14:paraId="80010000">
      <w:pPr>
        <w:spacing w:after="0" w:before="0" w:line="264" w:lineRule="auto"/>
        <w:ind w:firstLine="600" w:left="0"/>
        <w:jc w:val="both"/>
      </w:pPr>
      <w:r>
        <w:rPr>
          <w:rFonts w:ascii="Times New Roman" w:hAnsi="Times New Roman"/>
          <w:b w:val="0"/>
          <w:i w:val="1"/>
          <w:color w:val="000000"/>
          <w:sz w:val="28"/>
        </w:rPr>
        <w:t>Аудирование</w:t>
      </w:r>
    </w:p>
    <w:p w14:paraId="81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82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83010000">
      <w:pPr>
        <w:spacing w:after="0" w:before="0" w:line="264" w:lineRule="auto"/>
        <w:ind w:firstLine="600" w:left="0"/>
        <w:jc w:val="both"/>
      </w:pPr>
      <w:r>
        <w:rPr>
          <w:rFonts w:ascii="Times New Roman" w:hAnsi="Times New Roman"/>
          <w:b w:val="0"/>
          <w:i w:val="0"/>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0"/>
          <w:i w:val="0"/>
          <w:color w:val="000000"/>
          <w:sz w:val="28"/>
        </w:rPr>
        <w:t>аудирования</w:t>
      </w:r>
      <w:r>
        <w:rPr>
          <w:rFonts w:ascii="Times New Roman" w:hAnsi="Times New Roman"/>
          <w:b w:val="0"/>
          <w:i w:val="0"/>
          <w:color w:val="000000"/>
          <w:sz w:val="28"/>
        </w:rPr>
        <w:t>, игнорировать незнакомые слова, не существенные для понимания основного содержания.</w:t>
      </w:r>
    </w:p>
    <w:p w14:paraId="84010000">
      <w:pPr>
        <w:spacing w:after="0" w:before="0" w:line="264" w:lineRule="auto"/>
        <w:ind w:firstLine="600" w:left="0"/>
        <w:jc w:val="both"/>
      </w:pPr>
      <w:r>
        <w:rPr>
          <w:rFonts w:ascii="Times New Roman" w:hAnsi="Times New Roman"/>
          <w:b w:val="0"/>
          <w:i w:val="0"/>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0"/>
          <w:i w:val="0"/>
          <w:color w:val="000000"/>
          <w:sz w:val="28"/>
        </w:rPr>
        <w:t>)</w:t>
      </w:r>
      <w:r>
        <w:rPr>
          <w:rFonts w:ascii="Times New Roman" w:hAnsi="Times New Roman"/>
          <w:b w:val="0"/>
          <w:i w:val="0"/>
          <w:color w:val="000000"/>
          <w:sz w:val="28"/>
        </w:rPr>
        <w:t xml:space="preserve"> информацию, представленную в эксплицитной (явной) форме, в воспринимаемом на слух тексте.</w:t>
      </w:r>
    </w:p>
    <w:p w14:paraId="85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8601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2 минут.</w:t>
      </w:r>
    </w:p>
    <w:p w14:paraId="87010000">
      <w:pPr>
        <w:spacing w:after="0" w:before="0" w:line="264" w:lineRule="auto"/>
        <w:ind w:firstLine="600" w:left="0"/>
        <w:jc w:val="both"/>
      </w:pPr>
      <w:r>
        <w:rPr>
          <w:rFonts w:ascii="Times New Roman" w:hAnsi="Times New Roman"/>
          <w:b w:val="0"/>
          <w:i w:val="1"/>
          <w:color w:val="000000"/>
          <w:sz w:val="28"/>
        </w:rPr>
        <w:t>Смысловое чтение</w:t>
      </w:r>
    </w:p>
    <w:p w14:paraId="8801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8901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8A010000">
      <w:pPr>
        <w:spacing w:after="0" w:before="0" w:line="264" w:lineRule="auto"/>
        <w:ind w:firstLine="600" w:left="0"/>
        <w:jc w:val="both"/>
      </w:pPr>
      <w:r>
        <w:rPr>
          <w:rFonts w:ascii="Times New Roman" w:hAnsi="Times New Roman"/>
          <w:b w:val="0"/>
          <w:i w:val="0"/>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8B01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схем) и понимание представленной в них информации.</w:t>
      </w:r>
    </w:p>
    <w:p w14:paraId="8C010000">
      <w:pPr>
        <w:spacing w:after="0" w:before="0" w:line="264" w:lineRule="auto"/>
        <w:ind w:firstLine="600" w:left="0"/>
        <w:jc w:val="both"/>
      </w:pPr>
      <w:r>
        <w:rPr>
          <w:rFonts w:ascii="Times New Roman" w:hAnsi="Times New Roman"/>
          <w:b w:val="0"/>
          <w:i w:val="0"/>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8D010000">
      <w:pPr>
        <w:spacing w:after="0" w:before="0" w:line="264" w:lineRule="auto"/>
        <w:ind w:firstLine="600" w:left="0"/>
        <w:jc w:val="both"/>
      </w:pPr>
      <w:r>
        <w:rPr>
          <w:rFonts w:ascii="Times New Roman" w:hAnsi="Times New Roman"/>
          <w:b w:val="0"/>
          <w:i w:val="0"/>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8E010000">
      <w:pPr>
        <w:spacing w:after="0" w:before="0" w:line="264" w:lineRule="auto"/>
        <w:ind w:firstLine="600" w:left="0"/>
        <w:jc w:val="both"/>
      </w:pPr>
      <w:r>
        <w:rPr>
          <w:rFonts w:ascii="Times New Roman" w:hAnsi="Times New Roman"/>
          <w:b w:val="0"/>
          <w:i w:val="0"/>
          <w:color w:val="000000"/>
          <w:sz w:val="28"/>
        </w:rPr>
        <w:t>Объём текста (текстов) для чтения – 350–500 слов.</w:t>
      </w:r>
    </w:p>
    <w:p w14:paraId="8F010000">
      <w:pPr>
        <w:spacing w:after="0" w:before="0" w:line="264" w:lineRule="auto"/>
        <w:ind w:firstLine="600" w:left="0"/>
        <w:jc w:val="both"/>
      </w:pPr>
      <w:r>
        <w:rPr>
          <w:rFonts w:ascii="Times New Roman" w:hAnsi="Times New Roman"/>
          <w:b w:val="0"/>
          <w:i w:val="1"/>
          <w:color w:val="000000"/>
          <w:sz w:val="28"/>
        </w:rPr>
        <w:t>Письменная речь</w:t>
      </w:r>
    </w:p>
    <w:p w14:paraId="9001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91010000">
      <w:pPr>
        <w:spacing w:after="0" w:before="0" w:line="264" w:lineRule="auto"/>
        <w:ind w:firstLine="600" w:left="0"/>
        <w:jc w:val="both"/>
      </w:pPr>
      <w:r>
        <w:rPr>
          <w:rFonts w:ascii="Times New Roman" w:hAnsi="Times New Roman"/>
          <w:b w:val="0"/>
          <w:i w:val="0"/>
          <w:color w:val="000000"/>
          <w:sz w:val="28"/>
        </w:rPr>
        <w:t>составление плана (тезисов) устного или письменного сообщения;</w:t>
      </w:r>
    </w:p>
    <w:p w14:paraId="9201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9301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110 слов;</w:t>
      </w:r>
    </w:p>
    <w:p w14:paraId="9401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Объём письменного высказывания – до 110 слов.</w:t>
      </w:r>
    </w:p>
    <w:p w14:paraId="9501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9601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9701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98010000">
      <w:pPr>
        <w:spacing w:after="0" w:before="0" w:line="264" w:lineRule="auto"/>
        <w:ind w:firstLine="600" w:left="0"/>
        <w:jc w:val="both"/>
      </w:pPr>
      <w:r>
        <w:rPr>
          <w:rFonts w:ascii="Times New Roman" w:hAnsi="Times New Roman"/>
          <w:b w:val="0"/>
          <w:i w:val="0"/>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9901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9A010000">
      <w:pPr>
        <w:spacing w:after="0" w:before="0" w:line="264" w:lineRule="auto"/>
        <w:ind w:firstLine="600" w:left="0"/>
        <w:jc w:val="both"/>
      </w:pPr>
      <w:r>
        <w:rPr>
          <w:rFonts w:ascii="Times New Roman" w:hAnsi="Times New Roman"/>
          <w:b w:val="0"/>
          <w:i w:val="0"/>
          <w:color w:val="000000"/>
          <w:sz w:val="28"/>
        </w:rPr>
        <w:t>Объём текста для чтения вслух – до 110 слов.</w:t>
      </w:r>
    </w:p>
    <w:p w14:paraId="9B01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9C01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9D010000">
      <w:pPr>
        <w:spacing w:after="0" w:before="0" w:line="264" w:lineRule="auto"/>
        <w:ind w:firstLine="600" w:left="0"/>
        <w:jc w:val="both"/>
      </w:pPr>
      <w:r>
        <w:rPr>
          <w:rFonts w:ascii="Times New Roman" w:hAnsi="Times New Roman"/>
          <w:b w:val="0"/>
          <w:i w:val="0"/>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0"/>
          <w:i w:val="0"/>
          <w:color w:val="000000"/>
          <w:sz w:val="28"/>
        </w:rPr>
        <w:t>firstly</w:t>
      </w:r>
      <w:r>
        <w:rPr>
          <w:rFonts w:ascii="Times New Roman" w:hAnsi="Times New Roman"/>
          <w:b w:val="0"/>
          <w:i w:val="0"/>
          <w:color w:val="000000"/>
          <w:sz w:val="28"/>
        </w:rPr>
        <w:t>/</w:t>
      </w:r>
      <w:r>
        <w:rPr>
          <w:rFonts w:ascii="Times New Roman" w:hAnsi="Times New Roman"/>
          <w:b w:val="0"/>
          <w:i w:val="0"/>
          <w:color w:val="000000"/>
          <w:sz w:val="28"/>
        </w:rPr>
        <w:t>first</w:t>
      </w:r>
      <w:r>
        <w:rPr>
          <w:rFonts w:ascii="Times New Roman" w:hAnsi="Times New Roman"/>
          <w:b w:val="0"/>
          <w:i w:val="0"/>
          <w:color w:val="000000"/>
          <w:sz w:val="28"/>
        </w:rPr>
        <w:t xml:space="preserve"> </w:t>
      </w:r>
      <w:r>
        <w:rPr>
          <w:rFonts w:ascii="Times New Roman" w:hAnsi="Times New Roman"/>
          <w:b w:val="0"/>
          <w:i w:val="0"/>
          <w:color w:val="000000"/>
          <w:sz w:val="28"/>
        </w:rPr>
        <w:t>of</w:t>
      </w:r>
      <w:r>
        <w:rPr>
          <w:rFonts w:ascii="Times New Roman" w:hAnsi="Times New Roman"/>
          <w:b w:val="0"/>
          <w:i w:val="0"/>
          <w:color w:val="000000"/>
          <w:sz w:val="28"/>
        </w:rPr>
        <w:t xml:space="preserve"> </w:t>
      </w:r>
      <w:r>
        <w:rPr>
          <w:rFonts w:ascii="Times New Roman" w:hAnsi="Times New Roman"/>
          <w:b w:val="0"/>
          <w:i w:val="0"/>
          <w:color w:val="000000"/>
          <w:sz w:val="28"/>
        </w:rPr>
        <w:t>all</w:t>
      </w:r>
      <w:r>
        <w:rPr>
          <w:rFonts w:ascii="Times New Roman" w:hAnsi="Times New Roman"/>
          <w:b w:val="0"/>
          <w:i w:val="0"/>
          <w:color w:val="000000"/>
          <w:sz w:val="28"/>
        </w:rPr>
        <w:t xml:space="preserve">, </w:t>
      </w:r>
      <w:r>
        <w:rPr>
          <w:rFonts w:ascii="Times New Roman" w:hAnsi="Times New Roman"/>
          <w:b w:val="0"/>
          <w:i w:val="0"/>
          <w:color w:val="000000"/>
          <w:sz w:val="28"/>
        </w:rPr>
        <w:t>secondly</w:t>
      </w:r>
      <w:r>
        <w:rPr>
          <w:rFonts w:ascii="Times New Roman" w:hAnsi="Times New Roman"/>
          <w:b w:val="0"/>
          <w:i w:val="0"/>
          <w:color w:val="000000"/>
          <w:sz w:val="28"/>
        </w:rPr>
        <w:t xml:space="preserve">, </w:t>
      </w:r>
      <w:r>
        <w:rPr>
          <w:rFonts w:ascii="Times New Roman" w:hAnsi="Times New Roman"/>
          <w:b w:val="0"/>
          <w:i w:val="0"/>
          <w:color w:val="000000"/>
          <w:sz w:val="28"/>
        </w:rPr>
        <w:t>finally</w:t>
      </w:r>
      <w:r>
        <w:rPr>
          <w:rFonts w:ascii="Times New Roman" w:hAnsi="Times New Roman"/>
          <w:b w:val="0"/>
          <w:i w:val="0"/>
          <w:color w:val="000000"/>
          <w:sz w:val="28"/>
        </w:rPr>
        <w:t xml:space="preserve">; </w:t>
      </w:r>
      <w:r>
        <w:rPr>
          <w:rFonts w:ascii="Times New Roman" w:hAnsi="Times New Roman"/>
          <w:b w:val="0"/>
          <w:i w:val="0"/>
          <w:color w:val="000000"/>
          <w:sz w:val="28"/>
        </w:rPr>
        <w:t>on</w:t>
      </w:r>
      <w:r>
        <w:rPr>
          <w:rFonts w:ascii="Times New Roman" w:hAnsi="Times New Roman"/>
          <w:b w:val="0"/>
          <w:i w:val="0"/>
          <w:color w:val="000000"/>
          <w:sz w:val="28"/>
        </w:rPr>
        <w:t xml:space="preserve"> </w:t>
      </w:r>
      <w:r>
        <w:rPr>
          <w:rFonts w:ascii="Times New Roman" w:hAnsi="Times New Roman"/>
          <w:b w:val="0"/>
          <w:i w:val="0"/>
          <w:color w:val="000000"/>
          <w:sz w:val="28"/>
        </w:rPr>
        <w:t>the</w:t>
      </w:r>
      <w:r>
        <w:rPr>
          <w:rFonts w:ascii="Times New Roman" w:hAnsi="Times New Roman"/>
          <w:b w:val="0"/>
          <w:i w:val="0"/>
          <w:color w:val="000000"/>
          <w:sz w:val="28"/>
        </w:rPr>
        <w:t xml:space="preserve"> </w:t>
      </w:r>
      <w:r>
        <w:rPr>
          <w:rFonts w:ascii="Times New Roman" w:hAnsi="Times New Roman"/>
          <w:b w:val="0"/>
          <w:i w:val="0"/>
          <w:color w:val="000000"/>
          <w:sz w:val="28"/>
        </w:rPr>
        <w:t>one</w:t>
      </w:r>
      <w:r>
        <w:rPr>
          <w:rFonts w:ascii="Times New Roman" w:hAnsi="Times New Roman"/>
          <w:b w:val="0"/>
          <w:i w:val="0"/>
          <w:color w:val="000000"/>
          <w:sz w:val="28"/>
        </w:rPr>
        <w:t xml:space="preserve"> </w:t>
      </w:r>
      <w:r>
        <w:rPr>
          <w:rFonts w:ascii="Times New Roman" w:hAnsi="Times New Roman"/>
          <w:b w:val="0"/>
          <w:i w:val="0"/>
          <w:color w:val="000000"/>
          <w:sz w:val="28"/>
        </w:rPr>
        <w:t>hand</w:t>
      </w:r>
      <w:r>
        <w:rPr>
          <w:rFonts w:ascii="Times New Roman" w:hAnsi="Times New Roman"/>
          <w:b w:val="0"/>
          <w:i w:val="0"/>
          <w:color w:val="000000"/>
          <w:sz w:val="28"/>
        </w:rPr>
        <w:t xml:space="preserve">, </w:t>
      </w:r>
      <w:r>
        <w:rPr>
          <w:rFonts w:ascii="Times New Roman" w:hAnsi="Times New Roman"/>
          <w:b w:val="0"/>
          <w:i w:val="0"/>
          <w:color w:val="000000"/>
          <w:sz w:val="28"/>
        </w:rPr>
        <w:t>on</w:t>
      </w:r>
      <w:r>
        <w:rPr>
          <w:rFonts w:ascii="Times New Roman" w:hAnsi="Times New Roman"/>
          <w:b w:val="0"/>
          <w:i w:val="0"/>
          <w:color w:val="000000"/>
          <w:sz w:val="28"/>
        </w:rPr>
        <w:t xml:space="preserve"> </w:t>
      </w:r>
      <w:r>
        <w:rPr>
          <w:rFonts w:ascii="Times New Roman" w:hAnsi="Times New Roman"/>
          <w:b w:val="0"/>
          <w:i w:val="0"/>
          <w:color w:val="000000"/>
          <w:sz w:val="28"/>
        </w:rPr>
        <w:t>the</w:t>
      </w:r>
      <w:r>
        <w:rPr>
          <w:rFonts w:ascii="Times New Roman" w:hAnsi="Times New Roman"/>
          <w:b w:val="0"/>
          <w:i w:val="0"/>
          <w:color w:val="000000"/>
          <w:sz w:val="28"/>
        </w:rPr>
        <w:t xml:space="preserve"> </w:t>
      </w:r>
      <w:r>
        <w:rPr>
          <w:rFonts w:ascii="Times New Roman" w:hAnsi="Times New Roman"/>
          <w:b w:val="0"/>
          <w:i w:val="0"/>
          <w:color w:val="000000"/>
          <w:sz w:val="28"/>
        </w:rPr>
        <w:t>other</w:t>
      </w:r>
      <w:r>
        <w:rPr>
          <w:rFonts w:ascii="Times New Roman" w:hAnsi="Times New Roman"/>
          <w:b w:val="0"/>
          <w:i w:val="0"/>
          <w:color w:val="000000"/>
          <w:sz w:val="28"/>
        </w:rPr>
        <w:t xml:space="preserve"> </w:t>
      </w:r>
      <w:r>
        <w:rPr>
          <w:rFonts w:ascii="Times New Roman" w:hAnsi="Times New Roman"/>
          <w:b w:val="0"/>
          <w:i w:val="0"/>
          <w:color w:val="000000"/>
          <w:sz w:val="28"/>
        </w:rPr>
        <w:t>hand</w:t>
      </w:r>
      <w:r>
        <w:rPr>
          <w:rFonts w:ascii="Times New Roman" w:hAnsi="Times New Roman"/>
          <w:b w:val="0"/>
          <w:i w:val="0"/>
          <w:color w:val="000000"/>
          <w:sz w:val="28"/>
        </w:rPr>
        <w:t>), апострофа.</w:t>
      </w:r>
    </w:p>
    <w:p w14:paraId="9E010000">
      <w:pPr>
        <w:spacing w:after="0" w:before="0" w:line="264" w:lineRule="auto"/>
        <w:ind w:firstLine="600" w:left="0"/>
        <w:jc w:val="both"/>
      </w:pPr>
      <w:r>
        <w:rPr>
          <w:rFonts w:ascii="Times New Roman" w:hAnsi="Times New Roman"/>
          <w:b w:val="0"/>
          <w:i w:val="0"/>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9F01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A0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A1010000">
      <w:pPr>
        <w:spacing w:after="0" w:before="0" w:line="264" w:lineRule="auto"/>
        <w:ind w:firstLine="600" w:left="0"/>
        <w:jc w:val="both"/>
      </w:pPr>
      <w:r>
        <w:rPr>
          <w:rFonts w:ascii="Times New Roman" w:hAnsi="Times New Roman"/>
          <w:b w:val="0"/>
          <w:i w:val="0"/>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A201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A3010000">
      <w:pPr>
        <w:spacing w:after="0" w:before="0" w:line="264" w:lineRule="auto"/>
        <w:ind w:firstLine="600" w:left="0"/>
        <w:jc w:val="both"/>
      </w:pPr>
      <w:r>
        <w:rPr>
          <w:rFonts w:ascii="Times New Roman" w:hAnsi="Times New Roman"/>
          <w:b w:val="0"/>
          <w:i w:val="0"/>
          <w:color w:val="000000"/>
          <w:sz w:val="28"/>
        </w:rPr>
        <w:t>аффиксация:</w:t>
      </w:r>
    </w:p>
    <w:p w14:paraId="A4010000">
      <w:pPr>
        <w:spacing w:after="0" w:before="0" w:line="264" w:lineRule="auto"/>
        <w:ind w:firstLine="600" w:left="0"/>
        <w:jc w:val="both"/>
      </w:pPr>
      <w:r>
        <w:rPr>
          <w:rFonts w:ascii="Times New Roman" w:hAnsi="Times New Roman"/>
          <w:b w:val="0"/>
          <w:i w:val="0"/>
          <w:color w:val="000000"/>
          <w:sz w:val="28"/>
        </w:rPr>
        <w:t>образование имен существительных при помощи суффиксов:</w:t>
      </w:r>
      <w:r>
        <w:rPr>
          <w:rFonts w:ascii="Times New Roman" w:hAnsi="Times New Roman"/>
          <w:b w:val="0"/>
          <w:i w:val="0"/>
          <w:color w:val="000000"/>
          <w:sz w:val="28"/>
        </w:rPr>
        <w:t xml:space="preserve"> -ance/-ence (performance/residence), -ity (activity); -ship (friendship);</w:t>
      </w:r>
    </w:p>
    <w:p w14:paraId="A5010000">
      <w:pPr>
        <w:spacing w:after="0" w:before="0" w:line="264" w:lineRule="auto"/>
        <w:ind w:firstLine="600" w:left="0"/>
        <w:jc w:val="both"/>
      </w:pPr>
      <w:r>
        <w:rPr>
          <w:rFonts w:ascii="Times New Roman" w:hAnsi="Times New Roman"/>
          <w:b w:val="0"/>
          <w:i w:val="0"/>
          <w:color w:val="000000"/>
          <w:sz w:val="28"/>
        </w:rPr>
        <w:t>образование имен прилагательных при помощи префикса inter</w:t>
      </w:r>
      <w:r>
        <w:rPr>
          <w:rFonts w:ascii="Times New Roman" w:hAnsi="Times New Roman"/>
          <w:b w:val="0"/>
          <w:i w:val="0"/>
          <w:color w:val="000000"/>
          <w:sz w:val="28"/>
        </w:rPr>
        <w:t xml:space="preserve">- </w:t>
      </w:r>
      <w:r>
        <w:rPr>
          <w:rFonts w:ascii="Times New Roman" w:hAnsi="Times New Roman"/>
          <w:b w:val="0"/>
          <w:i w:val="0"/>
          <w:color w:val="000000"/>
          <w:sz w:val="28"/>
        </w:rPr>
        <w:t>(international);</w:t>
      </w:r>
    </w:p>
    <w:p w14:paraId="A6010000">
      <w:pPr>
        <w:spacing w:after="0" w:before="0" w:line="264" w:lineRule="auto"/>
        <w:ind w:firstLine="600" w:left="0"/>
        <w:jc w:val="both"/>
      </w:pPr>
      <w:r>
        <w:rPr>
          <w:rFonts w:ascii="Times New Roman" w:hAnsi="Times New Roman"/>
          <w:b w:val="0"/>
          <w:i w:val="0"/>
          <w:color w:val="000000"/>
          <w:sz w:val="28"/>
        </w:rPr>
        <w:t>образование имен прилагательных при помощи -ed и -ing (interested/interesting);</w:t>
      </w:r>
    </w:p>
    <w:p w14:paraId="A7010000">
      <w:pPr>
        <w:spacing w:after="0" w:before="0" w:line="264" w:lineRule="auto"/>
        <w:ind w:firstLine="600" w:left="0"/>
        <w:jc w:val="both"/>
      </w:pPr>
      <w:r>
        <w:rPr>
          <w:rFonts w:ascii="Times New Roman" w:hAnsi="Times New Roman"/>
          <w:b w:val="0"/>
          <w:i w:val="0"/>
          <w:color w:val="000000"/>
          <w:sz w:val="28"/>
        </w:rPr>
        <w:t>конверсия:</w:t>
      </w:r>
    </w:p>
    <w:p w14:paraId="A8010000">
      <w:pPr>
        <w:spacing w:after="0" w:before="0" w:line="264" w:lineRule="auto"/>
        <w:ind w:firstLine="600" w:left="0"/>
        <w:jc w:val="both"/>
      </w:pPr>
      <w:r>
        <w:rPr>
          <w:rFonts w:ascii="Times New Roman" w:hAnsi="Times New Roman"/>
          <w:b w:val="0"/>
          <w:i w:val="0"/>
          <w:color w:val="000000"/>
          <w:sz w:val="28"/>
        </w:rPr>
        <w:t>образование имени существительного от неопределённой формы глагола (to walk – a walk);</w:t>
      </w:r>
    </w:p>
    <w:p w14:paraId="A9010000">
      <w:pPr>
        <w:spacing w:after="0" w:before="0" w:line="264" w:lineRule="auto"/>
        <w:ind w:firstLine="600" w:left="0"/>
        <w:jc w:val="both"/>
      </w:pPr>
      <w:r>
        <w:rPr>
          <w:rFonts w:ascii="Times New Roman" w:hAnsi="Times New Roman"/>
          <w:b w:val="0"/>
          <w:i w:val="0"/>
          <w:color w:val="000000"/>
          <w:sz w:val="28"/>
        </w:rPr>
        <w:t>образование глагола от имени существительного (a present – to present);</w:t>
      </w:r>
    </w:p>
    <w:p w14:paraId="AA010000">
      <w:pPr>
        <w:spacing w:after="0" w:before="0" w:line="264" w:lineRule="auto"/>
        <w:ind w:firstLine="600" w:left="0"/>
        <w:jc w:val="both"/>
      </w:pPr>
      <w:r>
        <w:rPr>
          <w:rFonts w:ascii="Times New Roman" w:hAnsi="Times New Roman"/>
          <w:b w:val="0"/>
          <w:i w:val="0"/>
          <w:color w:val="000000"/>
          <w:sz w:val="28"/>
        </w:rPr>
        <w:t>образование имени существительного от прилагательного (rich – the rich);</w:t>
      </w:r>
    </w:p>
    <w:p w14:paraId="AB010000">
      <w:pPr>
        <w:spacing w:after="0" w:before="0" w:line="264" w:lineRule="auto"/>
        <w:ind w:firstLine="600" w:left="0"/>
        <w:jc w:val="both"/>
      </w:pPr>
      <w:r>
        <w:rPr>
          <w:rFonts w:ascii="Times New Roman" w:hAnsi="Times New Roman"/>
          <w:b w:val="0"/>
          <w:i w:val="0"/>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AC010000">
      <w:pPr>
        <w:spacing w:after="0" w:before="0" w:line="264" w:lineRule="auto"/>
        <w:ind w:firstLine="600" w:left="0"/>
        <w:jc w:val="both"/>
      </w:pPr>
      <w:r>
        <w:rPr>
          <w:rFonts w:ascii="Times New Roman" w:hAnsi="Times New Roman"/>
          <w:b w:val="0"/>
          <w:i w:val="0"/>
          <w:color w:val="000000"/>
          <w:sz w:val="28"/>
        </w:rPr>
        <w:t>Различные средства связи в тексте для обеспечения его целостности (firstly, however, finally, at last, etc.).</w:t>
      </w:r>
    </w:p>
    <w:p w14:paraId="AD01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AE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AF01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со</w:t>
      </w:r>
      <w:r>
        <w:rPr>
          <w:rFonts w:ascii="Times New Roman" w:hAnsi="Times New Roman"/>
          <w:b w:val="0"/>
          <w:i w:val="0"/>
          <w:color w:val="000000"/>
          <w:sz w:val="28"/>
        </w:rPr>
        <w:t xml:space="preserve"> </w:t>
      </w:r>
      <w:r>
        <w:rPr>
          <w:rFonts w:ascii="Times New Roman" w:hAnsi="Times New Roman"/>
          <w:b w:val="0"/>
          <w:i w:val="0"/>
          <w:color w:val="000000"/>
          <w:sz w:val="28"/>
        </w:rPr>
        <w:t>сложным</w:t>
      </w:r>
      <w:r>
        <w:rPr>
          <w:rFonts w:ascii="Times New Roman" w:hAnsi="Times New Roman"/>
          <w:b w:val="0"/>
          <w:i w:val="0"/>
          <w:color w:val="000000"/>
          <w:sz w:val="28"/>
        </w:rPr>
        <w:t xml:space="preserve"> </w:t>
      </w:r>
      <w:r>
        <w:rPr>
          <w:rFonts w:ascii="Times New Roman" w:hAnsi="Times New Roman"/>
          <w:b w:val="0"/>
          <w:i w:val="0"/>
          <w:color w:val="000000"/>
          <w:sz w:val="28"/>
        </w:rPr>
        <w:t>дополнением</w:t>
      </w:r>
      <w:r>
        <w:rPr>
          <w:rFonts w:ascii="Times New Roman" w:hAnsi="Times New Roman"/>
          <w:b w:val="0"/>
          <w:i w:val="0"/>
          <w:color w:val="000000"/>
          <w:sz w:val="28"/>
        </w:rPr>
        <w:t xml:space="preserve"> (Complex Object) (I saw her cross/crossing the road.).</w:t>
      </w:r>
    </w:p>
    <w:p w14:paraId="B0010000">
      <w:pPr>
        <w:spacing w:after="0" w:before="0" w:line="264" w:lineRule="auto"/>
        <w:ind w:firstLine="600" w:left="0"/>
        <w:jc w:val="both"/>
      </w:pPr>
      <w:r>
        <w:rPr>
          <w:rFonts w:ascii="Times New Roman" w:hAnsi="Times New Roman"/>
          <w:b w:val="0"/>
          <w:i w:val="0"/>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B101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в Past Perfect Tense. Согласование времен в рамках сложного предложения.</w:t>
      </w:r>
    </w:p>
    <w:p w14:paraId="B2010000">
      <w:pPr>
        <w:spacing w:after="0" w:before="0" w:line="264" w:lineRule="auto"/>
        <w:ind w:firstLine="600" w:left="0"/>
        <w:jc w:val="both"/>
      </w:pPr>
      <w:r>
        <w:rPr>
          <w:rFonts w:ascii="Times New Roman" w:hAnsi="Times New Roman"/>
          <w:b w:val="0"/>
          <w:i w:val="0"/>
          <w:color w:val="000000"/>
          <w:sz w:val="28"/>
        </w:rPr>
        <w:t>Согласование подлежащего, выраженного собирательным существительным (family, police) со сказуемым.</w:t>
      </w:r>
    </w:p>
    <w:p w14:paraId="B3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глаголами</w:t>
      </w:r>
      <w:r>
        <w:rPr>
          <w:rFonts w:ascii="Times New Roman" w:hAnsi="Times New Roman"/>
          <w:b w:val="0"/>
          <w:i w:val="0"/>
          <w:color w:val="000000"/>
          <w:sz w:val="28"/>
        </w:rPr>
        <w:t xml:space="preserve"> </w:t>
      </w:r>
      <w:r>
        <w:rPr>
          <w:rFonts w:ascii="Times New Roman" w:hAnsi="Times New Roman"/>
          <w:b w:val="0"/>
          <w:i w:val="0"/>
          <w:color w:val="000000"/>
          <w:sz w:val="28"/>
        </w:rPr>
        <w:t>на</w:t>
      </w:r>
      <w:r>
        <w:rPr>
          <w:rFonts w:ascii="Times New Roman" w:hAnsi="Times New Roman"/>
          <w:b w:val="0"/>
          <w:i w:val="0"/>
          <w:color w:val="000000"/>
          <w:sz w:val="28"/>
        </w:rPr>
        <w:t xml:space="preserve"> -ing: to love/hate doing something.</w:t>
      </w:r>
    </w:p>
    <w:p w14:paraId="B4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w:t>
      </w:r>
      <w:r>
        <w:rPr>
          <w:rFonts w:ascii="Times New Roman" w:hAnsi="Times New Roman"/>
          <w:b w:val="0"/>
          <w:i w:val="0"/>
          <w:color w:val="000000"/>
          <w:sz w:val="28"/>
        </w:rPr>
        <w:t>содержащие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w:t>
      </w:r>
      <w:r>
        <w:rPr>
          <w:rFonts w:ascii="Times New Roman" w:hAnsi="Times New Roman"/>
          <w:b w:val="0"/>
          <w:i w:val="0"/>
          <w:color w:val="000000"/>
          <w:sz w:val="28"/>
        </w:rPr>
        <w:t>связки</w:t>
      </w:r>
      <w:r>
        <w:rPr>
          <w:rFonts w:ascii="Times New Roman" w:hAnsi="Times New Roman"/>
          <w:b w:val="0"/>
          <w:i w:val="0"/>
          <w:color w:val="000000"/>
          <w:sz w:val="28"/>
        </w:rPr>
        <w:t xml:space="preserve"> to be/to look/to feel/to seem.</w:t>
      </w:r>
    </w:p>
    <w:p w14:paraId="B5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be/get used to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глагол</w:t>
      </w:r>
      <w:r>
        <w:rPr>
          <w:rFonts w:ascii="Times New Roman" w:hAnsi="Times New Roman"/>
          <w:b w:val="0"/>
          <w:i w:val="0"/>
          <w:color w:val="000000"/>
          <w:sz w:val="28"/>
        </w:rPr>
        <w:t>, be/get used to doing something, be/get used to something.</w:t>
      </w:r>
    </w:p>
    <w:p w14:paraId="B601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both … and ….</w:t>
      </w:r>
    </w:p>
    <w:p w14:paraId="B7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w:t>
      </w:r>
      <w:r>
        <w:rPr>
          <w:rFonts w:ascii="Times New Roman" w:hAnsi="Times New Roman"/>
          <w:b w:val="0"/>
          <w:i w:val="0"/>
          <w:color w:val="000000"/>
          <w:sz w:val="28"/>
        </w:rPr>
        <w:t xml:space="preserve">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w:t>
      </w:r>
    </w:p>
    <w:p w14:paraId="B8010000">
      <w:pPr>
        <w:spacing w:after="0" w:before="0" w:line="264" w:lineRule="auto"/>
        <w:ind w:firstLine="600" w:left="0"/>
        <w:jc w:val="both"/>
      </w:pP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видо</w:t>
      </w:r>
      <w:r>
        <w:rPr>
          <w:rFonts w:ascii="Times New Roman" w:hAnsi="Times New Roman"/>
          <w:b w:val="0"/>
          <w:i w:val="0"/>
          <w:color w:val="000000"/>
          <w:sz w:val="28"/>
        </w:rPr>
        <w:t>-</w:t>
      </w:r>
      <w:r>
        <w:rPr>
          <w:rFonts w:ascii="Times New Roman" w:hAnsi="Times New Roman"/>
          <w:b w:val="0"/>
          <w:i w:val="0"/>
          <w:color w:val="000000"/>
          <w:sz w:val="28"/>
        </w:rPr>
        <w:t>временных</w:t>
      </w:r>
      <w:r>
        <w:rPr>
          <w:rFonts w:ascii="Times New Roman" w:hAnsi="Times New Roman"/>
          <w:b w:val="0"/>
          <w:i w:val="0"/>
          <w:color w:val="000000"/>
          <w:sz w:val="28"/>
        </w:rPr>
        <w:t xml:space="preserve"> </w:t>
      </w:r>
      <w:r>
        <w:rPr>
          <w:rFonts w:ascii="Times New Roman" w:hAnsi="Times New Roman"/>
          <w:b w:val="0"/>
          <w:i w:val="0"/>
          <w:color w:val="000000"/>
          <w:sz w:val="28"/>
        </w:rPr>
        <w:t>формах</w:t>
      </w:r>
      <w:r>
        <w:rPr>
          <w:rFonts w:ascii="Times New Roman" w:hAnsi="Times New Roman"/>
          <w:b w:val="0"/>
          <w:i w:val="0"/>
          <w:color w:val="000000"/>
          <w:sz w:val="28"/>
        </w:rPr>
        <w:t xml:space="preserve"> </w:t>
      </w:r>
      <w:r>
        <w:rPr>
          <w:rFonts w:ascii="Times New Roman" w:hAnsi="Times New Roman"/>
          <w:b w:val="0"/>
          <w:i w:val="0"/>
          <w:color w:val="000000"/>
          <w:sz w:val="28"/>
        </w:rPr>
        <w:t>действительного</w:t>
      </w:r>
      <w:r>
        <w:rPr>
          <w:rFonts w:ascii="Times New Roman" w:hAnsi="Times New Roman"/>
          <w:b w:val="0"/>
          <w:i w:val="0"/>
          <w:color w:val="000000"/>
          <w:sz w:val="28"/>
        </w:rPr>
        <w:t xml:space="preserve"> </w:t>
      </w:r>
      <w:r>
        <w:rPr>
          <w:rFonts w:ascii="Times New Roman" w:hAnsi="Times New Roman"/>
          <w:b w:val="0"/>
          <w:i w:val="0"/>
          <w:color w:val="000000"/>
          <w:sz w:val="28"/>
        </w:rPr>
        <w:t>залога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изъявительном</w:t>
      </w:r>
      <w:r>
        <w:rPr>
          <w:rFonts w:ascii="Times New Roman" w:hAnsi="Times New Roman"/>
          <w:b w:val="0"/>
          <w:i w:val="0"/>
          <w:color w:val="000000"/>
          <w:sz w:val="28"/>
        </w:rPr>
        <w:t xml:space="preserve"> </w:t>
      </w:r>
      <w:r>
        <w:rPr>
          <w:rFonts w:ascii="Times New Roman" w:hAnsi="Times New Roman"/>
          <w:b w:val="0"/>
          <w:i w:val="0"/>
          <w:color w:val="000000"/>
          <w:sz w:val="28"/>
        </w:rPr>
        <w:t>наклонении</w:t>
      </w:r>
      <w:r>
        <w:rPr>
          <w:rFonts w:ascii="Times New Roman" w:hAnsi="Times New Roman"/>
          <w:b w:val="0"/>
          <w:i w:val="0"/>
          <w:color w:val="000000"/>
          <w:sz w:val="28"/>
        </w:rPr>
        <w:t xml:space="preserve"> (Past Perfect Tense, Present Perfect Continuous Tense, Future-in-the-Past).</w:t>
      </w:r>
    </w:p>
    <w:p w14:paraId="B9010000">
      <w:pPr>
        <w:spacing w:after="0" w:before="0" w:line="264" w:lineRule="auto"/>
        <w:ind w:firstLine="600" w:left="0"/>
        <w:jc w:val="both"/>
      </w:pPr>
      <w:r>
        <w:rPr>
          <w:rFonts w:ascii="Times New Roman" w:hAnsi="Times New Roman"/>
          <w:b w:val="0"/>
          <w:i w:val="0"/>
          <w:color w:val="000000"/>
          <w:sz w:val="28"/>
        </w:rPr>
        <w:t>Модальные глаголы в косвенной речи в настоящем и прошедшем времени.</w:t>
      </w:r>
    </w:p>
    <w:p w14:paraId="BA010000">
      <w:pPr>
        <w:spacing w:after="0" w:before="0" w:line="264" w:lineRule="auto"/>
        <w:ind w:firstLine="600" w:left="0"/>
        <w:jc w:val="both"/>
      </w:pPr>
      <w:r>
        <w:rPr>
          <w:rFonts w:ascii="Times New Roman" w:hAnsi="Times New Roman"/>
          <w:b w:val="0"/>
          <w:i w:val="0"/>
          <w:color w:val="000000"/>
          <w:sz w:val="28"/>
        </w:rPr>
        <w:t>Неличные формы глагола (инфинитив, герундий, причастия настоящего и прошедшего времени).</w:t>
      </w:r>
    </w:p>
    <w:p w14:paraId="BB010000">
      <w:pPr>
        <w:spacing w:after="0" w:before="0" w:line="264" w:lineRule="auto"/>
        <w:ind w:firstLine="600" w:left="0"/>
        <w:jc w:val="both"/>
      </w:pPr>
      <w:r>
        <w:rPr>
          <w:rFonts w:ascii="Times New Roman" w:hAnsi="Times New Roman"/>
          <w:b w:val="0"/>
          <w:i w:val="0"/>
          <w:color w:val="000000"/>
          <w:sz w:val="28"/>
        </w:rPr>
        <w:t>Наречия too – enough.</w:t>
      </w:r>
    </w:p>
    <w:p w14:paraId="BC010000">
      <w:pPr>
        <w:spacing w:after="0" w:before="0" w:line="264" w:lineRule="auto"/>
        <w:ind w:firstLine="600" w:left="0"/>
        <w:jc w:val="both"/>
      </w:pPr>
      <w:r>
        <w:rPr>
          <w:rFonts w:ascii="Times New Roman" w:hAnsi="Times New Roman"/>
          <w:b w:val="0"/>
          <w:i w:val="0"/>
          <w:color w:val="000000"/>
          <w:sz w:val="28"/>
        </w:rPr>
        <w:t>Отрицательные местоимения no (и его производные nobody, nothing</w:t>
      </w:r>
      <w:r>
        <w:rPr>
          <w:rFonts w:ascii="Times New Roman" w:hAnsi="Times New Roman"/>
          <w:b w:val="0"/>
          <w:i w:val="0"/>
          <w:color w:val="000000"/>
          <w:sz w:val="28"/>
        </w:rPr>
        <w:t xml:space="preserve"> и другие</w:t>
      </w:r>
      <w:r>
        <w:rPr>
          <w:rFonts w:ascii="Times New Roman" w:hAnsi="Times New Roman"/>
          <w:b w:val="0"/>
          <w:i w:val="0"/>
          <w:color w:val="000000"/>
          <w:sz w:val="28"/>
        </w:rPr>
        <w:t>), none.</w:t>
      </w:r>
    </w:p>
    <w:p w14:paraId="BD01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BE01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BF010000">
      <w:pPr>
        <w:spacing w:after="0" w:before="0" w:line="264" w:lineRule="auto"/>
        <w:ind w:firstLine="600" w:left="0"/>
        <w:jc w:val="both"/>
      </w:pPr>
      <w:r>
        <w:rPr>
          <w:rFonts w:ascii="Times New Roman" w:hAnsi="Times New Roman"/>
          <w:b w:val="0"/>
          <w:i w:val="0"/>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C0010000">
      <w:pPr>
        <w:spacing w:after="0" w:before="0" w:line="264" w:lineRule="auto"/>
        <w:ind w:firstLine="600" w:left="0"/>
        <w:jc w:val="both"/>
      </w:pPr>
      <w:r>
        <w:rPr>
          <w:rFonts w:ascii="Times New Roman" w:hAnsi="Times New Roman"/>
          <w:b w:val="0"/>
          <w:i w:val="0"/>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C101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C2010000">
      <w:pPr>
        <w:spacing w:after="0" w:before="0" w:line="264" w:lineRule="auto"/>
        <w:ind w:firstLine="600" w:left="0"/>
        <w:jc w:val="both"/>
      </w:pPr>
      <w:r>
        <w:rPr>
          <w:rFonts w:ascii="Times New Roman" w:hAnsi="Times New Roman"/>
          <w:b w:val="0"/>
          <w:i w:val="0"/>
          <w:color w:val="000000"/>
          <w:sz w:val="28"/>
        </w:rPr>
        <w:t>Соблюдение нормы вежливости в межкультурном общении.</w:t>
      </w:r>
    </w:p>
    <w:p w14:paraId="C3010000">
      <w:pPr>
        <w:spacing w:after="0" w:before="0" w:line="264" w:lineRule="auto"/>
        <w:ind w:firstLine="600" w:left="0"/>
        <w:jc w:val="both"/>
      </w:pPr>
      <w:r>
        <w:rPr>
          <w:rFonts w:ascii="Times New Roman" w:hAnsi="Times New Roman"/>
          <w:b w:val="0"/>
          <w:i w:val="0"/>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C4010000">
      <w:pPr>
        <w:spacing w:after="0" w:before="0" w:line="264" w:lineRule="auto"/>
        <w:ind w:firstLine="600" w:left="0"/>
        <w:jc w:val="both"/>
      </w:pPr>
      <w:r>
        <w:rPr>
          <w:rFonts w:ascii="Times New Roman" w:hAnsi="Times New Roman"/>
          <w:b w:val="0"/>
          <w:i w:val="0"/>
          <w:color w:val="000000"/>
          <w:sz w:val="28"/>
        </w:rPr>
        <w:t>Развитие умений:</w:t>
      </w:r>
    </w:p>
    <w:p w14:paraId="C501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 (культурные явления, события, достопримечательности);</w:t>
      </w:r>
    </w:p>
    <w:p w14:paraId="C6010000">
      <w:pPr>
        <w:spacing w:after="0" w:before="0" w:line="264" w:lineRule="auto"/>
        <w:ind w:firstLine="600" w:left="0"/>
        <w:jc w:val="both"/>
      </w:pPr>
      <w:r>
        <w:rPr>
          <w:rFonts w:ascii="Times New Roman" w:hAnsi="Times New Roman"/>
          <w:b w:val="0"/>
          <w:i w:val="0"/>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0"/>
          <w:i w:val="0"/>
          <w:color w:val="000000"/>
          <w:sz w:val="28"/>
        </w:rPr>
        <w:t>других людях</w:t>
      </w:r>
      <w:r>
        <w:rPr>
          <w:rFonts w:ascii="Times New Roman" w:hAnsi="Times New Roman"/>
          <w:b w:val="0"/>
          <w:i w:val="0"/>
          <w:color w:val="000000"/>
          <w:sz w:val="28"/>
        </w:rPr>
        <w:t>);</w:t>
      </w:r>
    </w:p>
    <w:p w14:paraId="C7010000">
      <w:pPr>
        <w:spacing w:after="0" w:before="0" w:line="264" w:lineRule="auto"/>
        <w:ind w:firstLine="600" w:left="0"/>
        <w:jc w:val="both"/>
      </w:pPr>
      <w:r>
        <w:rPr>
          <w:rFonts w:ascii="Times New Roman" w:hAnsi="Times New Roman"/>
          <w:b w:val="0"/>
          <w:i w:val="0"/>
          <w:color w:val="000000"/>
          <w:sz w:val="28"/>
        </w:rPr>
        <w:t xml:space="preserve">оказывать помощь </w:t>
      </w:r>
      <w:r>
        <w:rPr>
          <w:rFonts w:ascii="Times New Roman" w:hAnsi="Times New Roman"/>
          <w:b w:val="0"/>
          <w:i w:val="0"/>
          <w:color w:val="000000"/>
          <w:sz w:val="28"/>
        </w:rPr>
        <w:t>иностранным</w:t>
      </w:r>
      <w:r>
        <w:rPr>
          <w:rFonts w:ascii="Times New Roman" w:hAnsi="Times New Roman"/>
          <w:b w:val="0"/>
          <w:i w:val="0"/>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0"/>
          <w:i w:val="0"/>
          <w:color w:val="000000"/>
          <w:sz w:val="28"/>
        </w:rPr>
        <w:t xml:space="preserve"> и другие ситуации</w:t>
      </w:r>
      <w:r>
        <w:rPr>
          <w:rFonts w:ascii="Times New Roman" w:hAnsi="Times New Roman"/>
          <w:b w:val="0"/>
          <w:i w:val="0"/>
          <w:color w:val="000000"/>
          <w:sz w:val="28"/>
        </w:rPr>
        <w:t>).</w:t>
      </w:r>
    </w:p>
    <w:p w14:paraId="C8010000">
      <w:pPr>
        <w:spacing w:after="0" w:before="0" w:line="264" w:lineRule="auto"/>
        <w:ind w:firstLine="600" w:left="0"/>
        <w:jc w:val="both"/>
      </w:pPr>
      <w:r>
        <w:rPr>
          <w:rFonts w:ascii="Times New Roman" w:hAnsi="Times New Roman"/>
          <w:b w:val="1"/>
          <w:i w:val="0"/>
          <w:color w:val="000000"/>
          <w:sz w:val="28"/>
        </w:rPr>
        <w:t>Компенсаторные умения</w:t>
      </w:r>
    </w:p>
    <w:p w14:paraId="C901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CA01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CB01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CC01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CD01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CE010000">
      <w:pPr>
        <w:spacing w:after="0" w:before="0" w:line="264" w:lineRule="auto"/>
        <w:ind w:firstLine="0" w:left="120"/>
        <w:jc w:val="both"/>
      </w:pPr>
    </w:p>
    <w:p w14:paraId="CF010000">
      <w:pPr>
        <w:spacing w:after="0" w:before="0" w:line="264" w:lineRule="auto"/>
        <w:ind w:firstLine="0" w:left="120"/>
        <w:jc w:val="both"/>
      </w:pPr>
      <w:r>
        <w:rPr>
          <w:rFonts w:ascii="Times New Roman" w:hAnsi="Times New Roman"/>
          <w:b w:val="1"/>
          <w:i w:val="0"/>
          <w:color w:val="000000"/>
          <w:sz w:val="28"/>
        </w:rPr>
        <w:t>9 КЛАСС</w:t>
      </w:r>
    </w:p>
    <w:p w14:paraId="D0010000">
      <w:pPr>
        <w:spacing w:after="0" w:before="0" w:line="264" w:lineRule="auto"/>
        <w:ind w:firstLine="0" w:left="120"/>
        <w:jc w:val="both"/>
      </w:pPr>
    </w:p>
    <w:p w14:paraId="D101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D201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D301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Конфликты и их разрешение.</w:t>
      </w:r>
    </w:p>
    <w:p w14:paraId="D401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D501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музыка, музей, спорт, живопись; компьютерные игры). Роль книги в жизни подростка.</w:t>
      </w:r>
    </w:p>
    <w:p w14:paraId="D6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 Посещение врача.</w:t>
      </w:r>
    </w:p>
    <w:p w14:paraId="D7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 Карманные деньги. Молодёжная мода.</w:t>
      </w:r>
    </w:p>
    <w:p w14:paraId="D8010000">
      <w:pPr>
        <w:spacing w:after="0" w:before="0" w:line="264" w:lineRule="auto"/>
        <w:ind w:firstLine="600" w:left="0"/>
        <w:jc w:val="both"/>
      </w:pPr>
      <w:r>
        <w:rPr>
          <w:rFonts w:ascii="Times New Roman" w:hAnsi="Times New Roman"/>
          <w:b w:val="0"/>
          <w:i w:val="0"/>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D9010000">
      <w:pPr>
        <w:spacing w:after="0" w:before="0" w:line="264" w:lineRule="auto"/>
        <w:ind w:firstLine="600" w:left="0"/>
        <w:jc w:val="both"/>
      </w:pPr>
      <w:r>
        <w:rPr>
          <w:rFonts w:ascii="Times New Roman" w:hAnsi="Times New Roman"/>
          <w:b w:val="0"/>
          <w:i w:val="0"/>
          <w:color w:val="000000"/>
          <w:sz w:val="28"/>
        </w:rPr>
        <w:t>Виды отдыха в различное время года. Путешествия по России и иностранным странам. Транспорт.</w:t>
      </w:r>
    </w:p>
    <w:p w14:paraId="DA010000">
      <w:pPr>
        <w:spacing w:after="0" w:before="0" w:line="264" w:lineRule="auto"/>
        <w:ind w:firstLine="600" w:left="0"/>
        <w:jc w:val="both"/>
      </w:pPr>
      <w:r>
        <w:rPr>
          <w:rFonts w:ascii="Times New Roman" w:hAnsi="Times New Roman"/>
          <w:b w:val="0"/>
          <w:i w:val="0"/>
          <w:color w:val="000000"/>
          <w:sz w:val="28"/>
        </w:rPr>
        <w:t>Природа: флора и фауна. Проблемы экологии. Защита окружающей среды. Климат, погода. Стихийные бедствия.</w:t>
      </w:r>
    </w:p>
    <w:p w14:paraId="DB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радио, пресса, Интернет).</w:t>
      </w:r>
    </w:p>
    <w:p w14:paraId="DC01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DD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DE010000">
      <w:pPr>
        <w:spacing w:after="0" w:before="0" w:line="264" w:lineRule="auto"/>
        <w:ind w:firstLine="600" w:left="0"/>
        <w:jc w:val="both"/>
      </w:pPr>
      <w:r>
        <w:rPr>
          <w:rFonts w:ascii="Times New Roman" w:hAnsi="Times New Roman"/>
          <w:b w:val="0"/>
          <w:i w:val="1"/>
          <w:color w:val="000000"/>
          <w:sz w:val="28"/>
        </w:rPr>
        <w:t>Говорение</w:t>
      </w:r>
    </w:p>
    <w:p w14:paraId="DF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диалог</w:t>
      </w:r>
      <w:r>
        <w:rPr>
          <w:rFonts w:ascii="Times New Roman" w:hAnsi="Times New Roman"/>
          <w:b w:val="0"/>
          <w:i w:val="0"/>
          <w:color w:val="000000"/>
          <w:sz w:val="28"/>
        </w:rPr>
        <w:t>-</w:t>
      </w:r>
      <w:r>
        <w:rPr>
          <w:rFonts w:ascii="Times New Roman" w:hAnsi="Times New Roman"/>
          <w:b w:val="0"/>
          <w:i w:val="0"/>
          <w:color w:val="000000"/>
          <w:sz w:val="28"/>
        </w:rPr>
        <w:t>обмен мнениями:</w:t>
      </w:r>
    </w:p>
    <w:p w14:paraId="E0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E1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E2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E3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0"/>
          <w:i w:val="0"/>
          <w:color w:val="000000"/>
          <w:sz w:val="28"/>
        </w:rPr>
        <w:t>и так далее.</w:t>
      </w:r>
    </w:p>
    <w:p w14:paraId="E4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0"/>
          <w:i w:val="0"/>
          <w:color w:val="000000"/>
          <w:sz w:val="28"/>
        </w:rPr>
        <w:t>их использования</w:t>
      </w:r>
      <w:r>
        <w:rPr>
          <w:rFonts w:ascii="Times New Roman" w:hAnsi="Times New Roman"/>
          <w:b w:val="0"/>
          <w:i w:val="0"/>
          <w:color w:val="000000"/>
          <w:sz w:val="28"/>
        </w:rPr>
        <w:t xml:space="preserve"> с соблюдением норм речевого этикета, принятых в стране (странах) изучаемого языка.</w:t>
      </w:r>
    </w:p>
    <w:p w14:paraId="E5010000">
      <w:pPr>
        <w:spacing w:after="0" w:before="0" w:line="264" w:lineRule="auto"/>
        <w:ind w:firstLine="600" w:left="0"/>
        <w:jc w:val="both"/>
      </w:pPr>
      <w:r>
        <w:rPr>
          <w:rFonts w:ascii="Times New Roman" w:hAnsi="Times New Roman"/>
          <w:b w:val="0"/>
          <w:i w:val="0"/>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0"/>
          <w:i w:val="0"/>
          <w:color w:val="000000"/>
          <w:sz w:val="28"/>
        </w:rPr>
        <w:t>-</w:t>
      </w:r>
      <w:r>
        <w:rPr>
          <w:rFonts w:ascii="Times New Roman" w:hAnsi="Times New Roman"/>
          <w:b w:val="0"/>
          <w:i w:val="0"/>
          <w:color w:val="000000"/>
          <w:sz w:val="28"/>
        </w:rPr>
        <w:t>обмена мнениями.</w:t>
      </w:r>
    </w:p>
    <w:p w14:paraId="E6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 создание устных связных монологических высказываний</w:t>
      </w:r>
      <w:r>
        <w:rPr>
          <w:rFonts w:ascii="Times New Roman" w:hAnsi="Times New Roman"/>
          <w:b w:val="0"/>
          <w:i w:val="0"/>
          <w:color w:val="000000"/>
          <w:sz w:val="28"/>
        </w:rPr>
        <w:t xml:space="preserve"> </w:t>
      </w:r>
      <w:r>
        <w:rPr>
          <w:rFonts w:ascii="Times New Roman" w:hAnsi="Times New Roman"/>
          <w:b w:val="0"/>
          <w:i w:val="0"/>
          <w:color w:val="000000"/>
          <w:sz w:val="28"/>
        </w:rPr>
        <w:t>с использованием основных коммуникативных типов речи:</w:t>
      </w:r>
    </w:p>
    <w:p w14:paraId="E7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E8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E9010000">
      <w:pPr>
        <w:spacing w:after="0" w:before="0" w:line="264" w:lineRule="auto"/>
        <w:ind w:firstLine="600" w:left="0"/>
        <w:jc w:val="both"/>
      </w:pPr>
      <w:r>
        <w:rPr>
          <w:rFonts w:ascii="Times New Roman" w:hAnsi="Times New Roman"/>
          <w:b w:val="0"/>
          <w:i w:val="0"/>
          <w:color w:val="000000"/>
          <w:sz w:val="28"/>
        </w:rPr>
        <w:t>рассуждение;</w:t>
      </w:r>
    </w:p>
    <w:p w14:paraId="EA010000">
      <w:pPr>
        <w:spacing w:after="0" w:before="0" w:line="264" w:lineRule="auto"/>
        <w:ind w:firstLine="600" w:left="0"/>
        <w:jc w:val="both"/>
      </w:pPr>
      <w:r>
        <w:rPr>
          <w:rFonts w:ascii="Times New Roman" w:hAnsi="Times New Roman"/>
          <w:b w:val="0"/>
          <w:i w:val="0"/>
          <w:color w:val="000000"/>
          <w:sz w:val="28"/>
        </w:rPr>
        <w:t>выражение и краткое аргументирование своего мнения по отношению к услышанному (прочитанному);</w:t>
      </w:r>
    </w:p>
    <w:p w14:paraId="EB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EC010000">
      <w:pPr>
        <w:spacing w:after="0" w:before="0" w:line="264" w:lineRule="auto"/>
        <w:ind w:firstLine="600" w:left="0"/>
        <w:jc w:val="both"/>
      </w:pPr>
      <w:r>
        <w:rPr>
          <w:rFonts w:ascii="Times New Roman" w:hAnsi="Times New Roman"/>
          <w:b w:val="0"/>
          <w:i w:val="0"/>
          <w:color w:val="000000"/>
          <w:sz w:val="28"/>
        </w:rPr>
        <w:t>составление рассказа по картинкам;</w:t>
      </w:r>
    </w:p>
    <w:p w14:paraId="ED010000">
      <w:pPr>
        <w:spacing w:after="0" w:before="0" w:line="264" w:lineRule="auto"/>
        <w:ind w:firstLine="600" w:left="0"/>
        <w:jc w:val="both"/>
      </w:pPr>
      <w:r>
        <w:rPr>
          <w:rFonts w:ascii="Times New Roman" w:hAnsi="Times New Roman"/>
          <w:b w:val="0"/>
          <w:i w:val="0"/>
          <w:color w:val="000000"/>
          <w:sz w:val="28"/>
        </w:rPr>
        <w:t>изложение результатов выполненной проектной работы.</w:t>
      </w:r>
    </w:p>
    <w:p w14:paraId="EE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вопрос</w:t>
      </w:r>
      <w:r>
        <w:rPr>
          <w:rFonts w:ascii="Times New Roman" w:hAnsi="Times New Roman"/>
          <w:b w:val="0"/>
          <w:i w:val="0"/>
          <w:color w:val="000000"/>
          <w:sz w:val="28"/>
        </w:rPr>
        <w:t>ов</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а</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r>
        <w:rPr>
          <w:rFonts w:ascii="Times New Roman" w:hAnsi="Times New Roman"/>
          <w:b w:val="0"/>
          <w:i w:val="0"/>
          <w:color w:val="000000"/>
          <w:sz w:val="28"/>
        </w:rPr>
        <w:t xml:space="preserve"> </w:t>
      </w:r>
      <w:r>
        <w:rPr>
          <w:rFonts w:ascii="Times New Roman" w:hAnsi="Times New Roman"/>
          <w:b w:val="0"/>
          <w:i w:val="0"/>
          <w:color w:val="000000"/>
          <w:sz w:val="28"/>
        </w:rPr>
        <w:t xml:space="preserve">или без </w:t>
      </w:r>
      <w:r>
        <w:rPr>
          <w:rFonts w:ascii="Times New Roman" w:hAnsi="Times New Roman"/>
          <w:b w:val="0"/>
          <w:i w:val="0"/>
          <w:color w:val="000000"/>
          <w:sz w:val="28"/>
        </w:rPr>
        <w:t>их использования</w:t>
      </w:r>
      <w:r>
        <w:rPr>
          <w:rFonts w:ascii="Times New Roman" w:hAnsi="Times New Roman"/>
          <w:b w:val="0"/>
          <w:i w:val="0"/>
          <w:color w:val="000000"/>
          <w:sz w:val="28"/>
        </w:rPr>
        <w:t>.</w:t>
      </w:r>
    </w:p>
    <w:p w14:paraId="EF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10–12 фраз.</w:t>
      </w:r>
    </w:p>
    <w:p w14:paraId="F0010000">
      <w:pPr>
        <w:spacing w:after="0" w:before="0" w:line="264" w:lineRule="auto"/>
        <w:ind w:firstLine="600" w:left="0"/>
        <w:jc w:val="both"/>
      </w:pPr>
      <w:r>
        <w:rPr>
          <w:rFonts w:ascii="Times New Roman" w:hAnsi="Times New Roman"/>
          <w:b w:val="0"/>
          <w:i w:val="1"/>
          <w:color w:val="000000"/>
          <w:sz w:val="28"/>
        </w:rPr>
        <w:t>Аудирование</w:t>
      </w:r>
    </w:p>
    <w:p w14:paraId="F1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F2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F301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F4010000">
      <w:pPr>
        <w:spacing w:after="0" w:before="0" w:line="264" w:lineRule="auto"/>
        <w:ind w:firstLine="600" w:left="0"/>
        <w:jc w:val="both"/>
      </w:pPr>
      <w:r>
        <w:rPr>
          <w:rFonts w:ascii="Times New Roman" w:hAnsi="Times New Roman"/>
          <w:b w:val="0"/>
          <w:i w:val="0"/>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0"/>
          <w:i w:val="0"/>
          <w:color w:val="000000"/>
          <w:sz w:val="28"/>
        </w:rPr>
        <w:t>)</w:t>
      </w:r>
      <w:r>
        <w:rPr>
          <w:rFonts w:ascii="Times New Roman" w:hAnsi="Times New Roman"/>
          <w:b w:val="0"/>
          <w:i w:val="0"/>
          <w:color w:val="000000"/>
          <w:sz w:val="28"/>
        </w:rPr>
        <w:t xml:space="preserve"> информацию, представленную в эксплицитной (явной) форме, в воспринимаемом на слух тексте.</w:t>
      </w:r>
    </w:p>
    <w:p w14:paraId="F5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F6010000">
      <w:pPr>
        <w:spacing w:after="0" w:before="0" w:line="264" w:lineRule="auto"/>
        <w:ind w:firstLine="600" w:left="0"/>
        <w:jc w:val="both"/>
      </w:pPr>
      <w:r>
        <w:rPr>
          <w:rFonts w:ascii="Times New Roman" w:hAnsi="Times New Roman"/>
          <w:b w:val="0"/>
          <w:i w:val="0"/>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14:paraId="F701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2 минут.</w:t>
      </w:r>
    </w:p>
    <w:p w14:paraId="F8010000">
      <w:pPr>
        <w:spacing w:after="0" w:before="0" w:line="264" w:lineRule="auto"/>
        <w:ind w:firstLine="600" w:left="0"/>
        <w:jc w:val="both"/>
      </w:pPr>
      <w:r>
        <w:rPr>
          <w:rFonts w:ascii="Times New Roman" w:hAnsi="Times New Roman"/>
          <w:b w:val="0"/>
          <w:i w:val="1"/>
          <w:color w:val="000000"/>
          <w:sz w:val="28"/>
        </w:rPr>
        <w:t>Смысловое чтение</w:t>
      </w:r>
    </w:p>
    <w:p w14:paraId="F901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FA01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FB010000">
      <w:pPr>
        <w:spacing w:after="0" w:before="0" w:line="264" w:lineRule="auto"/>
        <w:ind w:firstLine="600" w:left="0"/>
        <w:jc w:val="both"/>
      </w:pPr>
      <w:r>
        <w:rPr>
          <w:rFonts w:ascii="Times New Roman" w:hAnsi="Times New Roman"/>
          <w:b w:val="0"/>
          <w:i w:val="0"/>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FC01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схем) и понимание представленной в них информации.</w:t>
      </w:r>
    </w:p>
    <w:p w14:paraId="FD010000">
      <w:pPr>
        <w:spacing w:after="0" w:before="0" w:line="264" w:lineRule="auto"/>
        <w:ind w:firstLine="600" w:left="0"/>
        <w:jc w:val="both"/>
      </w:pPr>
      <w:r>
        <w:rPr>
          <w:rFonts w:ascii="Times New Roman" w:hAnsi="Times New Roman"/>
          <w:b w:val="0"/>
          <w:i w:val="0"/>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FE010000">
      <w:pPr>
        <w:spacing w:after="0" w:before="0" w:line="264" w:lineRule="auto"/>
        <w:ind w:firstLine="600" w:left="0"/>
        <w:jc w:val="both"/>
      </w:pPr>
      <w:r>
        <w:rPr>
          <w:rFonts w:ascii="Times New Roman" w:hAnsi="Times New Roman"/>
          <w:b w:val="0"/>
          <w:i w:val="0"/>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FF010000">
      <w:pPr>
        <w:spacing w:after="0" w:before="0" w:line="264" w:lineRule="auto"/>
        <w:ind w:firstLine="600" w:left="0"/>
        <w:jc w:val="both"/>
      </w:pPr>
      <w:r>
        <w:rPr>
          <w:rFonts w:ascii="Times New Roman" w:hAnsi="Times New Roman"/>
          <w:b w:val="0"/>
          <w:i w:val="0"/>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14:paraId="00020000">
      <w:pPr>
        <w:spacing w:after="0" w:before="0" w:line="264" w:lineRule="auto"/>
        <w:ind w:firstLine="600" w:left="0"/>
        <w:jc w:val="both"/>
      </w:pPr>
      <w:r>
        <w:rPr>
          <w:rFonts w:ascii="Times New Roman" w:hAnsi="Times New Roman"/>
          <w:b w:val="0"/>
          <w:i w:val="0"/>
          <w:color w:val="000000"/>
          <w:sz w:val="28"/>
        </w:rPr>
        <w:t>Объём текста (текстов) для чтения – 500–600 слов.</w:t>
      </w:r>
    </w:p>
    <w:p w14:paraId="01020000">
      <w:pPr>
        <w:spacing w:after="0" w:before="0" w:line="264" w:lineRule="auto"/>
        <w:ind w:firstLine="600" w:left="0"/>
        <w:jc w:val="both"/>
      </w:pPr>
      <w:r>
        <w:rPr>
          <w:rFonts w:ascii="Times New Roman" w:hAnsi="Times New Roman"/>
          <w:b w:val="0"/>
          <w:i w:val="1"/>
          <w:color w:val="000000"/>
          <w:sz w:val="28"/>
        </w:rPr>
        <w:t>Письменная речь</w:t>
      </w:r>
    </w:p>
    <w:p w14:paraId="0202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03020000">
      <w:pPr>
        <w:spacing w:after="0" w:before="0" w:line="264" w:lineRule="auto"/>
        <w:ind w:firstLine="600" w:left="0"/>
        <w:jc w:val="both"/>
      </w:pPr>
      <w:r>
        <w:rPr>
          <w:rFonts w:ascii="Times New Roman" w:hAnsi="Times New Roman"/>
          <w:b w:val="0"/>
          <w:i w:val="0"/>
          <w:color w:val="000000"/>
          <w:sz w:val="28"/>
        </w:rPr>
        <w:t>составление плана (тезисов) устного или письменного сообщения;</w:t>
      </w:r>
    </w:p>
    <w:p w14:paraId="0402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0502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0"/>
          <w:i w:val="0"/>
          <w:color w:val="000000"/>
          <w:sz w:val="28"/>
        </w:rPr>
        <w:t>)</w:t>
      </w:r>
      <w:r>
        <w:rPr>
          <w:rFonts w:ascii="Times New Roman" w:hAnsi="Times New Roman"/>
          <w:b w:val="0"/>
          <w:i w:val="0"/>
          <w:color w:val="000000"/>
          <w:sz w:val="28"/>
        </w:rPr>
        <w:t>;</w:t>
      </w:r>
    </w:p>
    <w:p w14:paraId="0602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(о</w:t>
      </w:r>
      <w:r>
        <w:rPr>
          <w:rFonts w:ascii="Times New Roman" w:hAnsi="Times New Roman"/>
          <w:b w:val="0"/>
          <w:i w:val="0"/>
          <w:color w:val="000000"/>
          <w:sz w:val="28"/>
        </w:rPr>
        <w:t>бъём письменного высказывания – до 120 слов</w:t>
      </w:r>
      <w:r>
        <w:rPr>
          <w:rFonts w:ascii="Times New Roman" w:hAnsi="Times New Roman"/>
          <w:b w:val="0"/>
          <w:i w:val="0"/>
          <w:color w:val="000000"/>
          <w:sz w:val="28"/>
        </w:rPr>
        <w:t>)</w:t>
      </w:r>
      <w:r>
        <w:rPr>
          <w:rFonts w:ascii="Times New Roman" w:hAnsi="Times New Roman"/>
          <w:b w:val="0"/>
          <w:i w:val="0"/>
          <w:color w:val="000000"/>
          <w:sz w:val="28"/>
        </w:rPr>
        <w:t>;</w:t>
      </w:r>
    </w:p>
    <w:p w14:paraId="07020000">
      <w:pPr>
        <w:spacing w:after="0" w:before="0" w:line="264" w:lineRule="auto"/>
        <w:ind w:firstLine="600" w:left="0"/>
        <w:jc w:val="both"/>
      </w:pPr>
      <w:r>
        <w:rPr>
          <w:rFonts w:ascii="Times New Roman" w:hAnsi="Times New Roman"/>
          <w:b w:val="0"/>
          <w:i w:val="0"/>
          <w:color w:val="000000"/>
          <w:sz w:val="28"/>
        </w:rPr>
        <w:t>заполнение таблицы с краткой фиксацией содержания прочитанного (прослушанного) текста;</w:t>
      </w:r>
    </w:p>
    <w:p w14:paraId="08020000">
      <w:pPr>
        <w:spacing w:after="0" w:before="0" w:line="264" w:lineRule="auto"/>
        <w:ind w:firstLine="600" w:left="0"/>
        <w:jc w:val="both"/>
      </w:pPr>
      <w:r>
        <w:rPr>
          <w:rFonts w:ascii="Times New Roman" w:hAnsi="Times New Roman"/>
          <w:b w:val="0"/>
          <w:i w:val="0"/>
          <w:color w:val="000000"/>
          <w:sz w:val="28"/>
        </w:rPr>
        <w:t>преобразование таблицы, схемы в текстовый вариант представления информации;</w:t>
      </w:r>
    </w:p>
    <w:p w14:paraId="09020000">
      <w:pPr>
        <w:spacing w:after="0" w:before="0" w:line="264" w:lineRule="auto"/>
        <w:ind w:firstLine="600" w:left="0"/>
        <w:jc w:val="both"/>
      </w:pPr>
      <w:r>
        <w:rPr>
          <w:rFonts w:ascii="Times New Roman" w:hAnsi="Times New Roman"/>
          <w:b w:val="0"/>
          <w:i w:val="0"/>
          <w:color w:val="000000"/>
          <w:sz w:val="28"/>
        </w:rPr>
        <w:t>письменное представление результатов выполненной проектной работы (объём – 100–120 слов).</w:t>
      </w:r>
    </w:p>
    <w:p w14:paraId="0A02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0B02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0C02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D020000">
      <w:pPr>
        <w:spacing w:after="0" w:before="0" w:line="264" w:lineRule="auto"/>
        <w:ind w:firstLine="600" w:left="0"/>
        <w:jc w:val="both"/>
      </w:pPr>
      <w:r>
        <w:rPr>
          <w:rFonts w:ascii="Times New Roman" w:hAnsi="Times New Roman"/>
          <w:b w:val="0"/>
          <w:i w:val="0"/>
          <w:color w:val="000000"/>
          <w:sz w:val="28"/>
        </w:rPr>
        <w:t>Выражение модального значения, чувства и эмоции.</w:t>
      </w:r>
    </w:p>
    <w:p w14:paraId="0E020000">
      <w:pPr>
        <w:spacing w:after="0" w:before="0" w:line="264" w:lineRule="auto"/>
        <w:ind w:firstLine="600" w:left="0"/>
        <w:jc w:val="both"/>
      </w:pPr>
      <w:r>
        <w:rPr>
          <w:rFonts w:ascii="Times New Roman" w:hAnsi="Times New Roman"/>
          <w:b w:val="0"/>
          <w:i w:val="0"/>
          <w:color w:val="000000"/>
          <w:sz w:val="28"/>
        </w:rPr>
        <w:t>Различение на слух британского и американского вариантов произношения в прослушанных текстах или услышанных высказываниях.</w:t>
      </w:r>
    </w:p>
    <w:p w14:paraId="0F020000">
      <w:pPr>
        <w:spacing w:after="0" w:before="0" w:line="264" w:lineRule="auto"/>
        <w:ind w:firstLine="600" w:left="0"/>
        <w:jc w:val="both"/>
      </w:pPr>
      <w:r>
        <w:rPr>
          <w:rFonts w:ascii="Times New Roman" w:hAnsi="Times New Roman"/>
          <w:b w:val="0"/>
          <w:i w:val="0"/>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002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11020000">
      <w:pPr>
        <w:spacing w:after="0" w:before="0" w:line="264" w:lineRule="auto"/>
        <w:ind w:firstLine="600" w:left="0"/>
        <w:jc w:val="both"/>
      </w:pPr>
      <w:r>
        <w:rPr>
          <w:rFonts w:ascii="Times New Roman" w:hAnsi="Times New Roman"/>
          <w:b w:val="0"/>
          <w:i w:val="0"/>
          <w:color w:val="000000"/>
          <w:sz w:val="28"/>
        </w:rPr>
        <w:t>Объём текста для чтения вслух – до 110 слов.</w:t>
      </w:r>
    </w:p>
    <w:p w14:paraId="1202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1302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1402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0"/>
          <w:i w:val="0"/>
          <w:color w:val="000000"/>
          <w:sz w:val="28"/>
        </w:rPr>
        <w:t>,</w:t>
      </w:r>
      <w:r>
        <w:rPr>
          <w:rFonts w:ascii="Times New Roman" w:hAnsi="Times New Roman"/>
          <w:b w:val="0"/>
          <w:i w:val="0"/>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1502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602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17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8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9020000">
      <w:pPr>
        <w:spacing w:after="0" w:before="0" w:line="264" w:lineRule="auto"/>
        <w:ind w:firstLine="600" w:left="0"/>
        <w:jc w:val="both"/>
      </w:pPr>
      <w:r>
        <w:rPr>
          <w:rFonts w:ascii="Times New Roman" w:hAnsi="Times New Roman"/>
          <w:b w:val="0"/>
          <w:i w:val="0"/>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1A02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1B020000">
      <w:pPr>
        <w:spacing w:after="0" w:before="0" w:line="264" w:lineRule="auto"/>
        <w:ind w:firstLine="600" w:left="0"/>
        <w:jc w:val="both"/>
      </w:pPr>
      <w:r>
        <w:rPr>
          <w:rFonts w:ascii="Times New Roman" w:hAnsi="Times New Roman"/>
          <w:b w:val="0"/>
          <w:i w:val="0"/>
          <w:color w:val="000000"/>
          <w:sz w:val="28"/>
        </w:rPr>
        <w:t>аффиксация:</w:t>
      </w:r>
    </w:p>
    <w:p w14:paraId="1C020000">
      <w:pPr>
        <w:spacing w:after="0" w:before="0" w:line="264" w:lineRule="auto"/>
        <w:ind w:firstLine="600" w:left="0"/>
        <w:jc w:val="both"/>
      </w:pPr>
      <w:r>
        <w:rPr>
          <w:rFonts w:ascii="Times New Roman" w:hAnsi="Times New Roman"/>
          <w:b w:val="0"/>
          <w:i w:val="0"/>
          <w:color w:val="000000"/>
          <w:sz w:val="28"/>
        </w:rPr>
        <w:t>глаголов с помощью префиксов under-, over-, dis-, mis-;</w:t>
      </w:r>
    </w:p>
    <w:p w14:paraId="1D020000">
      <w:pPr>
        <w:spacing w:after="0" w:before="0" w:line="264" w:lineRule="auto"/>
        <w:ind w:firstLine="600" w:left="0"/>
        <w:jc w:val="both"/>
      </w:pPr>
      <w:r>
        <w:rPr>
          <w:rFonts w:ascii="Times New Roman" w:hAnsi="Times New Roman"/>
          <w:b w:val="0"/>
          <w:i w:val="0"/>
          <w:color w:val="000000"/>
          <w:sz w:val="28"/>
        </w:rPr>
        <w:t>имён прилагательных с помощью суффиксов -able/-ible;</w:t>
      </w:r>
    </w:p>
    <w:p w14:paraId="1E020000">
      <w:pPr>
        <w:spacing w:after="0" w:before="0" w:line="264" w:lineRule="auto"/>
        <w:ind w:firstLine="600" w:left="0"/>
        <w:jc w:val="both"/>
      </w:pPr>
      <w:r>
        <w:rPr>
          <w:rFonts w:ascii="Times New Roman" w:hAnsi="Times New Roman"/>
          <w:b w:val="0"/>
          <w:i w:val="0"/>
          <w:color w:val="000000"/>
          <w:sz w:val="28"/>
        </w:rPr>
        <w:t>имён существительных с помощью отрицательных префиксов in-/im-;</w:t>
      </w:r>
    </w:p>
    <w:p w14:paraId="1F020000">
      <w:pPr>
        <w:spacing w:after="0" w:before="0" w:line="264" w:lineRule="auto"/>
        <w:ind w:firstLine="600" w:left="0"/>
        <w:jc w:val="both"/>
      </w:pPr>
      <w:r>
        <w:rPr>
          <w:rFonts w:ascii="Times New Roman" w:hAnsi="Times New Roman"/>
          <w:b w:val="0"/>
          <w:i w:val="0"/>
          <w:color w:val="000000"/>
          <w:sz w:val="28"/>
        </w:rPr>
        <w:t>словосложение:</w:t>
      </w:r>
    </w:p>
    <w:p w14:paraId="2002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0"/>
          <w:i w:val="0"/>
          <w:color w:val="000000"/>
          <w:sz w:val="28"/>
        </w:rPr>
        <w:t xml:space="preserve"> </w:t>
      </w:r>
      <w:r>
        <w:rPr>
          <w:rFonts w:ascii="Times New Roman" w:hAnsi="Times New Roman"/>
          <w:b w:val="0"/>
          <w:i w:val="0"/>
          <w:color w:val="000000"/>
          <w:sz w:val="28"/>
        </w:rPr>
        <w:t>(eight-legged);</w:t>
      </w:r>
    </w:p>
    <w:p w14:paraId="2102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 существительных с предлогом (father-in-law);</w:t>
      </w:r>
    </w:p>
    <w:p w14:paraId="2202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настоящего времени (nice-looking);</w:t>
      </w:r>
    </w:p>
    <w:p w14:paraId="2302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прошедшего времени (well-behaved);</w:t>
      </w:r>
    </w:p>
    <w:p w14:paraId="24020000">
      <w:pPr>
        <w:spacing w:after="0" w:before="0" w:line="264" w:lineRule="auto"/>
        <w:ind w:firstLine="600" w:left="0"/>
        <w:jc w:val="both"/>
      </w:pPr>
      <w:r>
        <w:rPr>
          <w:rFonts w:ascii="Times New Roman" w:hAnsi="Times New Roman"/>
          <w:b w:val="0"/>
          <w:i w:val="0"/>
          <w:color w:val="000000"/>
          <w:sz w:val="28"/>
        </w:rPr>
        <w:t>конверсия:</w:t>
      </w:r>
    </w:p>
    <w:p w14:paraId="25020000">
      <w:pPr>
        <w:spacing w:after="0" w:before="0" w:line="264" w:lineRule="auto"/>
        <w:ind w:firstLine="600" w:left="0"/>
        <w:jc w:val="both"/>
      </w:pPr>
      <w:r>
        <w:rPr>
          <w:rFonts w:ascii="Times New Roman" w:hAnsi="Times New Roman"/>
          <w:b w:val="0"/>
          <w:i w:val="0"/>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0"/>
          <w:i w:val="0"/>
          <w:color w:val="000000"/>
          <w:sz w:val="28"/>
        </w:rPr>
        <w:t xml:space="preserve"> </w:t>
      </w:r>
      <w:r>
        <w:rPr>
          <w:rFonts w:ascii="Times New Roman" w:hAnsi="Times New Roman"/>
          <w:b w:val="0"/>
          <w:i w:val="0"/>
          <w:color w:val="000000"/>
          <w:sz w:val="28"/>
        </w:rPr>
        <w:t>глаголы. Сокращения и аббревиатуры.</w:t>
      </w:r>
    </w:p>
    <w:p w14:paraId="26020000">
      <w:pPr>
        <w:spacing w:after="0" w:before="0" w:line="264" w:lineRule="auto"/>
        <w:ind w:firstLine="600" w:left="0"/>
        <w:jc w:val="both"/>
      </w:pPr>
      <w:r>
        <w:rPr>
          <w:rFonts w:ascii="Times New Roman" w:hAnsi="Times New Roman"/>
          <w:b w:val="0"/>
          <w:i w:val="0"/>
          <w:color w:val="000000"/>
          <w:sz w:val="28"/>
        </w:rPr>
        <w:t>Различные средства связи в тексте для обеспечения его целостности (firstly, however, finally, at last, etc.).</w:t>
      </w:r>
    </w:p>
    <w:p w14:paraId="2702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28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902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со</w:t>
      </w:r>
      <w:r>
        <w:rPr>
          <w:rFonts w:ascii="Times New Roman" w:hAnsi="Times New Roman"/>
          <w:b w:val="0"/>
          <w:i w:val="0"/>
          <w:color w:val="000000"/>
          <w:sz w:val="28"/>
        </w:rPr>
        <w:t xml:space="preserve"> </w:t>
      </w:r>
      <w:r>
        <w:rPr>
          <w:rFonts w:ascii="Times New Roman" w:hAnsi="Times New Roman"/>
          <w:b w:val="0"/>
          <w:i w:val="0"/>
          <w:color w:val="000000"/>
          <w:sz w:val="28"/>
        </w:rPr>
        <w:t>сложным дополнением (Complex Object) (I want to have my hair cut.).</w:t>
      </w:r>
    </w:p>
    <w:p w14:paraId="2A020000">
      <w:pPr>
        <w:spacing w:after="0" w:before="0" w:line="264" w:lineRule="auto"/>
        <w:ind w:firstLine="600" w:left="0"/>
        <w:jc w:val="both"/>
      </w:pPr>
      <w:r>
        <w:rPr>
          <w:rFonts w:ascii="Times New Roman" w:hAnsi="Times New Roman"/>
          <w:b w:val="0"/>
          <w:i w:val="0"/>
          <w:color w:val="000000"/>
          <w:sz w:val="28"/>
        </w:rPr>
        <w:t>Условные предложения нереального характера (Conditional II).</w:t>
      </w:r>
    </w:p>
    <w:p w14:paraId="2B020000">
      <w:pPr>
        <w:spacing w:after="0" w:before="0" w:line="264" w:lineRule="auto"/>
        <w:ind w:firstLine="600" w:left="0"/>
        <w:jc w:val="both"/>
      </w:pPr>
      <w:r>
        <w:rPr>
          <w:rFonts w:ascii="Times New Roman" w:hAnsi="Times New Roman"/>
          <w:b w:val="0"/>
          <w:i w:val="0"/>
          <w:color w:val="000000"/>
          <w:sz w:val="28"/>
        </w:rPr>
        <w:t>Конструкции для выражения предпочтения I prefer …/I’d prefer …/I’d rather ….</w:t>
      </w:r>
    </w:p>
    <w:p w14:paraId="2C020000">
      <w:pPr>
        <w:spacing w:after="0" w:before="0" w:line="264" w:lineRule="auto"/>
        <w:ind w:firstLine="600" w:left="0"/>
        <w:jc w:val="both"/>
      </w:pPr>
      <w:r>
        <w:rPr>
          <w:rFonts w:ascii="Times New Roman" w:hAnsi="Times New Roman"/>
          <w:b w:val="0"/>
          <w:i w:val="0"/>
          <w:color w:val="000000"/>
          <w:sz w:val="28"/>
        </w:rPr>
        <w:t>Конструкция I wish ….</w:t>
      </w:r>
    </w:p>
    <w:p w14:paraId="2D020000">
      <w:pPr>
        <w:spacing w:after="0" w:before="0" w:line="264" w:lineRule="auto"/>
        <w:ind w:firstLine="600" w:left="0"/>
        <w:jc w:val="both"/>
      </w:pPr>
      <w:r>
        <w:rPr>
          <w:rFonts w:ascii="Times New Roman" w:hAnsi="Times New Roman"/>
          <w:b w:val="0"/>
          <w:i w:val="0"/>
          <w:color w:val="000000"/>
          <w:sz w:val="28"/>
        </w:rPr>
        <w:t>Предложения с конструкцией either … or, neither … nor.</w:t>
      </w:r>
    </w:p>
    <w:p w14:paraId="2E02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2F020000">
      <w:pPr>
        <w:spacing w:after="0" w:before="0" w:line="264" w:lineRule="auto"/>
        <w:ind w:firstLine="600" w:left="0"/>
        <w:jc w:val="both"/>
      </w:pPr>
      <w:r>
        <w:rPr>
          <w:rFonts w:ascii="Times New Roman" w:hAnsi="Times New Roman"/>
          <w:b w:val="0"/>
          <w:i w:val="0"/>
          <w:color w:val="000000"/>
          <w:sz w:val="28"/>
        </w:rPr>
        <w:t>Порядок следования имён прилагательных (nice long blond hair).</w:t>
      </w:r>
    </w:p>
    <w:p w14:paraId="3002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3102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0"/>
          <w:i w:val="0"/>
          <w:color w:val="000000"/>
          <w:sz w:val="28"/>
        </w:rPr>
        <w:t>,</w:t>
      </w:r>
      <w:r>
        <w:rPr>
          <w:rFonts w:ascii="Times New Roman" w:hAnsi="Times New Roman"/>
          <w:b w:val="0"/>
          <w:i w:val="0"/>
          <w:color w:val="000000"/>
          <w:sz w:val="28"/>
        </w:rPr>
        <w:t xml:space="preserve"> традиции в питании и проведении досуга, система образования).</w:t>
      </w:r>
    </w:p>
    <w:p w14:paraId="3202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0"/>
          <w:i w:val="0"/>
          <w:color w:val="000000"/>
          <w:sz w:val="28"/>
        </w:rPr>
        <w:t>и 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3020000">
      <w:pPr>
        <w:spacing w:after="0" w:before="0" w:line="264" w:lineRule="auto"/>
        <w:ind w:firstLine="600" w:left="0"/>
        <w:jc w:val="both"/>
      </w:pPr>
      <w:r>
        <w:rPr>
          <w:rFonts w:ascii="Times New Roman" w:hAnsi="Times New Roman"/>
          <w:b w:val="0"/>
          <w:i w:val="0"/>
          <w:color w:val="000000"/>
          <w:sz w:val="28"/>
        </w:rPr>
        <w:t>Формирование элементарного представление о различных вариантах английского языка.</w:t>
      </w:r>
    </w:p>
    <w:p w14:paraId="3402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5020000">
      <w:pPr>
        <w:spacing w:after="0" w:before="0" w:line="264" w:lineRule="auto"/>
        <w:ind w:firstLine="600" w:left="0"/>
        <w:jc w:val="both"/>
      </w:pPr>
      <w:r>
        <w:rPr>
          <w:rFonts w:ascii="Times New Roman" w:hAnsi="Times New Roman"/>
          <w:b w:val="0"/>
          <w:i w:val="0"/>
          <w:color w:val="000000"/>
          <w:sz w:val="28"/>
        </w:rPr>
        <w:t xml:space="preserve">Соблюдение норм вежливости в межкультурном общении. </w:t>
      </w:r>
    </w:p>
    <w:p w14:paraId="36020000">
      <w:pPr>
        <w:spacing w:after="0" w:before="0" w:line="264" w:lineRule="auto"/>
        <w:ind w:firstLine="600" w:left="0"/>
        <w:jc w:val="both"/>
      </w:pPr>
      <w:r>
        <w:rPr>
          <w:rFonts w:ascii="Times New Roman" w:hAnsi="Times New Roman"/>
          <w:b w:val="0"/>
          <w:i w:val="0"/>
          <w:color w:val="000000"/>
          <w:sz w:val="28"/>
        </w:rPr>
        <w:t>Развитие умений:</w:t>
      </w:r>
    </w:p>
    <w:p w14:paraId="3702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3802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w:t>
      </w:r>
    </w:p>
    <w:p w14:paraId="39020000">
      <w:pPr>
        <w:spacing w:after="0" w:before="0" w:line="264" w:lineRule="auto"/>
        <w:ind w:firstLine="600" w:left="0"/>
        <w:jc w:val="both"/>
      </w:pPr>
      <w:r>
        <w:rPr>
          <w:rFonts w:ascii="Times New Roman" w:hAnsi="Times New Roman"/>
          <w:b w:val="0"/>
          <w:i w:val="0"/>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A02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3B02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C020000">
      <w:pPr>
        <w:spacing w:after="0" w:before="0" w:line="264" w:lineRule="auto"/>
        <w:ind w:firstLine="600" w:left="0"/>
        <w:jc w:val="both"/>
      </w:pPr>
      <w:r>
        <w:rPr>
          <w:rFonts w:ascii="Times New Roman" w:hAnsi="Times New Roman"/>
          <w:b w:val="0"/>
          <w:i w:val="0"/>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0"/>
          <w:i w:val="0"/>
          <w:color w:val="000000"/>
          <w:sz w:val="28"/>
        </w:rPr>
        <w:t>и других людей</w:t>
      </w:r>
      <w:r>
        <w:rPr>
          <w:rFonts w:ascii="Times New Roman" w:hAnsi="Times New Roman"/>
          <w:b w:val="0"/>
          <w:i w:val="0"/>
          <w:color w:val="000000"/>
          <w:sz w:val="28"/>
        </w:rPr>
        <w:t>);</w:t>
      </w:r>
    </w:p>
    <w:p w14:paraId="3D020000">
      <w:pPr>
        <w:spacing w:after="0" w:before="0" w:line="264" w:lineRule="auto"/>
        <w:ind w:firstLine="600" w:left="0"/>
        <w:jc w:val="both"/>
      </w:pPr>
      <w:r>
        <w:rPr>
          <w:rFonts w:ascii="Times New Roman" w:hAnsi="Times New Roman"/>
          <w:b w:val="0"/>
          <w:i w:val="0"/>
          <w:color w:val="000000"/>
          <w:sz w:val="28"/>
        </w:rPr>
        <w:t xml:space="preserve">оказывать помощь </w:t>
      </w:r>
      <w:r>
        <w:rPr>
          <w:rFonts w:ascii="Times New Roman" w:hAnsi="Times New Roman"/>
          <w:b w:val="0"/>
          <w:i w:val="0"/>
          <w:color w:val="000000"/>
          <w:sz w:val="28"/>
        </w:rPr>
        <w:t>иностранным</w:t>
      </w:r>
      <w:r>
        <w:rPr>
          <w:rFonts w:ascii="Times New Roman" w:hAnsi="Times New Roman"/>
          <w:b w:val="0"/>
          <w:i w:val="0"/>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0"/>
          <w:i w:val="0"/>
          <w:color w:val="000000"/>
          <w:sz w:val="28"/>
        </w:rPr>
        <w:t xml:space="preserve"> и другие ситуации).</w:t>
      </w:r>
    </w:p>
    <w:p w14:paraId="3E020000">
      <w:pPr>
        <w:spacing w:after="0" w:before="0" w:line="264" w:lineRule="auto"/>
        <w:ind w:firstLine="600" w:left="0"/>
        <w:jc w:val="both"/>
      </w:pPr>
      <w:r>
        <w:rPr>
          <w:rFonts w:ascii="Times New Roman" w:hAnsi="Times New Roman"/>
          <w:b w:val="1"/>
          <w:i w:val="0"/>
          <w:color w:val="000000"/>
          <w:sz w:val="28"/>
        </w:rPr>
        <w:t>Компенсаторные умения</w:t>
      </w:r>
    </w:p>
    <w:p w14:paraId="3F02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0"/>
          <w:i w:val="0"/>
          <w:color w:val="000000"/>
          <w:sz w:val="28"/>
        </w:rPr>
        <w:t>)</w:t>
      </w:r>
      <w:r>
        <w:rPr>
          <w:rFonts w:ascii="Times New Roman" w:hAnsi="Times New Roman"/>
          <w:b w:val="0"/>
          <w:i w:val="0"/>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002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4102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4202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02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4020000">
      <w:pPr>
        <w:spacing w:after="0" w:before="0" w:line="264" w:lineRule="auto"/>
        <w:ind w:firstLine="600" w:left="0"/>
        <w:jc w:val="both"/>
      </w:pPr>
      <w:r>
        <w:rPr>
          <w:rFonts w:ascii="Times New Roman" w:hAnsi="Times New Roman"/>
          <w:b w:val="0"/>
          <w:i w:val="0"/>
          <w:color w:val="000000"/>
          <w:sz w:val="28"/>
        </w:rPr>
        <w:t>​​</w:t>
      </w:r>
    </w:p>
    <w:p w14:paraId="45020000">
      <w:pPr>
        <w:sectPr>
          <w:pgSz w:h="16383" w:orient="portrait" w:w="11906"/>
        </w:sectPr>
      </w:pPr>
    </w:p>
    <w:p w14:paraId="46020000">
      <w:pPr>
        <w:spacing w:after="0" w:before="0" w:line="264" w:lineRule="auto"/>
        <w:ind w:firstLine="0" w:left="120"/>
        <w:jc w:val="both"/>
      </w:pPr>
      <w:bookmarkStart w:id="9" w:name="block-11272041"/>
      <w:bookmarkEnd w:id="8"/>
      <w:r>
        <w:rPr>
          <w:rFonts w:ascii="Times New Roman" w:hAnsi="Times New Roman"/>
          <w:b w:val="1"/>
          <w:i w:val="0"/>
          <w:color w:val="000000"/>
          <w:sz w:val="28"/>
        </w:rPr>
        <w:t>ПЛАНИРУЕМЫЕ РЕЗУЛЬТАТЫ ОСВОЕНИЯ ПРОГРАММЫ ПО ИНОСТРАННОМУ (АНГЛИЙСКОМУ) ЯЗЫКУ НА УРОВНЕ ОСНОВНОГО ОБЩЕГО ОБРАЗОВАНИЯ</w:t>
      </w:r>
    </w:p>
    <w:p w14:paraId="47020000">
      <w:pPr>
        <w:spacing w:after="0" w:before="0" w:line="264" w:lineRule="auto"/>
        <w:ind w:firstLine="0" w:left="120"/>
        <w:jc w:val="both"/>
      </w:pPr>
    </w:p>
    <w:p w14:paraId="48020000">
      <w:pPr>
        <w:spacing w:after="0" w:before="0" w:line="264" w:lineRule="auto"/>
        <w:ind w:firstLine="0" w:left="120"/>
        <w:jc w:val="both"/>
      </w:pPr>
      <w:r>
        <w:rPr>
          <w:rFonts w:ascii="Times New Roman" w:hAnsi="Times New Roman"/>
          <w:b w:val="1"/>
          <w:i w:val="0"/>
          <w:color w:val="000000"/>
          <w:sz w:val="28"/>
        </w:rPr>
        <w:t>ЛИЧНОСТНЫЕ РЕЗУЛЬТАТЫ</w:t>
      </w:r>
    </w:p>
    <w:p w14:paraId="49020000">
      <w:pPr>
        <w:spacing w:after="0" w:before="0" w:line="264" w:lineRule="auto"/>
        <w:ind w:firstLine="0" w:left="120"/>
        <w:jc w:val="both"/>
      </w:pPr>
    </w:p>
    <w:p w14:paraId="4A020000">
      <w:pPr>
        <w:spacing w:after="0" w:before="0" w:line="264" w:lineRule="auto"/>
        <w:ind w:firstLine="600" w:left="0"/>
        <w:jc w:val="both"/>
      </w:pPr>
      <w:r>
        <w:rPr>
          <w:rFonts w:ascii="Times New Roman" w:hAnsi="Times New Roman"/>
          <w:b w:val="0"/>
          <w:i w:val="0"/>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0"/>
          <w:i w:val="0"/>
          <w:color w:val="000000"/>
          <w:sz w:val="28"/>
        </w:rPr>
        <w:t>о</w:t>
      </w:r>
      <w:r>
        <w:rPr>
          <w:rFonts w:ascii="Times New Roman" w:hAnsi="Times New Roman"/>
          <w:b w:val="0"/>
          <w:i w:val="0"/>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020000">
      <w:pPr>
        <w:spacing w:after="0" w:before="0" w:line="264" w:lineRule="auto"/>
        <w:ind w:firstLine="600" w:left="0"/>
        <w:jc w:val="both"/>
      </w:pPr>
      <w:r>
        <w:rPr>
          <w:rFonts w:ascii="Times New Roman" w:hAnsi="Times New Roman"/>
          <w:b w:val="0"/>
          <w:i w:val="0"/>
          <w:color w:val="000000"/>
          <w:sz w:val="28"/>
        </w:rPr>
        <w:t>Личностные результаты освоения программы основного общего образования отража</w:t>
      </w:r>
      <w:r>
        <w:rPr>
          <w:rFonts w:ascii="Times New Roman" w:hAnsi="Times New Roman"/>
          <w:b w:val="0"/>
          <w:i w:val="0"/>
          <w:color w:val="000000"/>
          <w:sz w:val="28"/>
        </w:rPr>
        <w:t>ю</w:t>
      </w:r>
      <w:r>
        <w:rPr>
          <w:rFonts w:ascii="Times New Roman" w:hAnsi="Times New Roman"/>
          <w:b w:val="0"/>
          <w:i w:val="0"/>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0"/>
          <w:i w:val="0"/>
          <w:color w:val="000000"/>
          <w:sz w:val="28"/>
        </w:rPr>
        <w:t xml:space="preserve"> в части</w:t>
      </w:r>
      <w:r>
        <w:rPr>
          <w:rFonts w:ascii="Times New Roman" w:hAnsi="Times New Roman"/>
          <w:b w:val="0"/>
          <w:i w:val="0"/>
          <w:color w:val="000000"/>
          <w:sz w:val="28"/>
        </w:rPr>
        <w:t>:</w:t>
      </w:r>
    </w:p>
    <w:p w14:paraId="4C020000">
      <w:pPr>
        <w:spacing w:after="0" w:before="0" w:line="264" w:lineRule="auto"/>
        <w:ind w:firstLine="0" w:left="12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гражданского воспитания:</w:t>
      </w:r>
    </w:p>
    <w:p w14:paraId="4D020000">
      <w:pPr>
        <w:numPr>
          <w:ilvl w:val="0"/>
          <w:numId w:val="1"/>
        </w:numPr>
        <w:spacing w:after="0" w:before="0" w:line="264" w:lineRule="auto"/>
        <w:ind/>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4E020000">
      <w:pPr>
        <w:numPr>
          <w:ilvl w:val="0"/>
          <w:numId w:val="1"/>
        </w:numPr>
        <w:spacing w:after="0" w:before="0" w:line="264" w:lineRule="auto"/>
        <w:ind/>
        <w:jc w:val="both"/>
      </w:pPr>
      <w:r>
        <w:rPr>
          <w:rFonts w:ascii="Times New Roman" w:hAnsi="Times New Roman"/>
          <w:b w:val="0"/>
          <w:i w:val="0"/>
          <w:color w:val="000000"/>
          <w:sz w:val="28"/>
        </w:rPr>
        <w:t>активное участие в жизни семьи, организации, местного сообщества, родного края, страны;</w:t>
      </w:r>
    </w:p>
    <w:p w14:paraId="4F020000">
      <w:pPr>
        <w:numPr>
          <w:ilvl w:val="0"/>
          <w:numId w:val="1"/>
        </w:numPr>
        <w:spacing w:after="0" w:before="0" w:line="264" w:lineRule="auto"/>
        <w:ind/>
        <w:jc w:val="both"/>
      </w:pPr>
      <w:r>
        <w:rPr>
          <w:rFonts w:ascii="Times New Roman" w:hAnsi="Times New Roman"/>
          <w:b w:val="0"/>
          <w:i w:val="0"/>
          <w:color w:val="000000"/>
          <w:sz w:val="28"/>
        </w:rPr>
        <w:t>неприятие любых форм экстремизма, дискриминации;</w:t>
      </w:r>
    </w:p>
    <w:p w14:paraId="50020000">
      <w:pPr>
        <w:numPr>
          <w:ilvl w:val="0"/>
          <w:numId w:val="1"/>
        </w:numPr>
        <w:spacing w:after="0" w:before="0" w:line="264" w:lineRule="auto"/>
        <w:ind/>
        <w:jc w:val="both"/>
      </w:pPr>
      <w:r>
        <w:rPr>
          <w:rFonts w:ascii="Times New Roman" w:hAnsi="Times New Roman"/>
          <w:b w:val="0"/>
          <w:i w:val="0"/>
          <w:color w:val="000000"/>
          <w:sz w:val="28"/>
        </w:rPr>
        <w:t>понимание роли различных социальных институтов в жизни человека;</w:t>
      </w:r>
    </w:p>
    <w:p w14:paraId="51020000">
      <w:pPr>
        <w:numPr>
          <w:ilvl w:val="0"/>
          <w:numId w:val="1"/>
        </w:numPr>
        <w:spacing w:after="0" w:before="0" w:line="264" w:lineRule="auto"/>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2020000">
      <w:pPr>
        <w:numPr>
          <w:ilvl w:val="0"/>
          <w:numId w:val="1"/>
        </w:numPr>
        <w:spacing w:after="0" w:before="0" w:line="264" w:lineRule="auto"/>
        <w:ind/>
        <w:jc w:val="both"/>
      </w:pPr>
      <w:r>
        <w:rPr>
          <w:rFonts w:ascii="Times New Roman" w:hAnsi="Times New Roman"/>
          <w:b w:val="0"/>
          <w:i w:val="0"/>
          <w:color w:val="000000"/>
          <w:sz w:val="28"/>
        </w:rPr>
        <w:t>представление о способах противодействия коррупции;</w:t>
      </w:r>
    </w:p>
    <w:p w14:paraId="53020000">
      <w:pPr>
        <w:numPr>
          <w:ilvl w:val="0"/>
          <w:numId w:val="1"/>
        </w:numPr>
        <w:spacing w:after="0" w:before="0" w:line="264" w:lineRule="auto"/>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4020000">
      <w:pPr>
        <w:numPr>
          <w:ilvl w:val="0"/>
          <w:numId w:val="1"/>
        </w:numPr>
        <w:spacing w:after="0" w:before="0" w:line="264" w:lineRule="auto"/>
        <w:ind/>
        <w:jc w:val="both"/>
      </w:pPr>
      <w:r>
        <w:rPr>
          <w:rFonts w:ascii="Times New Roman" w:hAnsi="Times New Roman"/>
          <w:b w:val="0"/>
          <w:i w:val="0"/>
          <w:color w:val="000000"/>
          <w:sz w:val="28"/>
        </w:rPr>
        <w:t>готовность к участию в гуманитарной деятельности (волонтёрство, помощь людям, нуждающимся в ней).</w:t>
      </w:r>
    </w:p>
    <w:p w14:paraId="55020000">
      <w:pPr>
        <w:spacing w:after="0" w:before="0" w:line="264" w:lineRule="auto"/>
        <w:ind w:firstLine="0" w:left="12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патриотического воспитания:</w:t>
      </w:r>
    </w:p>
    <w:p w14:paraId="56020000">
      <w:pPr>
        <w:numPr>
          <w:ilvl w:val="0"/>
          <w:numId w:val="2"/>
        </w:numPr>
        <w:spacing w:after="0" w:before="0" w:line="264" w:lineRule="auto"/>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7020000">
      <w:pPr>
        <w:numPr>
          <w:ilvl w:val="0"/>
          <w:numId w:val="2"/>
        </w:numPr>
        <w:spacing w:after="0" w:before="0" w:line="264" w:lineRule="auto"/>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8020000">
      <w:pPr>
        <w:numPr>
          <w:ilvl w:val="0"/>
          <w:numId w:val="2"/>
        </w:numPr>
        <w:spacing w:after="0" w:before="0" w:line="264" w:lineRule="auto"/>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9020000">
      <w:pPr>
        <w:spacing w:after="0" w:before="0" w:line="264" w:lineRule="auto"/>
        <w:ind w:firstLine="0" w:left="120"/>
        <w:jc w:val="both"/>
      </w:pPr>
      <w:r>
        <w:rPr>
          <w:rFonts w:ascii="Times New Roman" w:hAnsi="Times New Roman"/>
          <w:b w:val="1"/>
          <w:i w:val="0"/>
          <w:color w:val="000000"/>
          <w:sz w:val="28"/>
        </w:rPr>
        <w:t>3)</w:t>
      </w:r>
      <w:r>
        <w:rPr>
          <w:rFonts w:ascii="Times New Roman" w:hAnsi="Times New Roman"/>
          <w:b w:val="0"/>
          <w:i w:val="0"/>
          <w:color w:val="000000"/>
          <w:sz w:val="28"/>
        </w:rPr>
        <w:t xml:space="preserve"> </w:t>
      </w:r>
      <w:r>
        <w:rPr>
          <w:rFonts w:ascii="Times New Roman" w:hAnsi="Times New Roman"/>
          <w:b w:val="1"/>
          <w:i w:val="0"/>
          <w:color w:val="000000"/>
          <w:sz w:val="28"/>
        </w:rPr>
        <w:t>духовно-нравственного воспитания:</w:t>
      </w:r>
    </w:p>
    <w:p w14:paraId="5A020000">
      <w:pPr>
        <w:numPr>
          <w:ilvl w:val="0"/>
          <w:numId w:val="3"/>
        </w:numPr>
        <w:spacing w:after="0" w:before="0" w:line="264" w:lineRule="auto"/>
        <w:ind/>
        <w:jc w:val="both"/>
      </w:pPr>
      <w:r>
        <w:rPr>
          <w:rFonts w:ascii="Times New Roman" w:hAnsi="Times New Roman"/>
          <w:b w:val="0"/>
          <w:i w:val="0"/>
          <w:color w:val="000000"/>
          <w:sz w:val="28"/>
        </w:rPr>
        <w:t>ориентация на моральные ценности и нормы в ситуациях нравственного выбора;</w:t>
      </w:r>
    </w:p>
    <w:p w14:paraId="5B020000">
      <w:pPr>
        <w:numPr>
          <w:ilvl w:val="0"/>
          <w:numId w:val="3"/>
        </w:numPr>
        <w:spacing w:after="0" w:before="0" w:line="264" w:lineRule="auto"/>
        <w:ind/>
        <w:jc w:val="both"/>
      </w:pPr>
      <w:r>
        <w:rPr>
          <w:rFonts w:ascii="Times New Roman" w:hAnsi="Times New Roman"/>
          <w:b w:val="0"/>
          <w:i w:val="0"/>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C020000">
      <w:pPr>
        <w:numPr>
          <w:ilvl w:val="0"/>
          <w:numId w:val="3"/>
        </w:numPr>
        <w:spacing w:after="0" w:before="0" w:line="264" w:lineRule="auto"/>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5D020000">
      <w:pPr>
        <w:spacing w:after="0" w:before="0" w:line="264" w:lineRule="auto"/>
        <w:ind w:firstLine="0" w:left="120"/>
        <w:jc w:val="both"/>
      </w:pPr>
      <w:r>
        <w:rPr>
          <w:rFonts w:ascii="Times New Roman" w:hAnsi="Times New Roman"/>
          <w:b w:val="1"/>
          <w:i w:val="0"/>
          <w:color w:val="000000"/>
          <w:sz w:val="28"/>
        </w:rPr>
        <w:t>4)</w:t>
      </w:r>
      <w:r>
        <w:rPr>
          <w:rFonts w:ascii="Times New Roman" w:hAnsi="Times New Roman"/>
          <w:b w:val="0"/>
          <w:i w:val="0"/>
          <w:color w:val="000000"/>
          <w:sz w:val="28"/>
        </w:rPr>
        <w:t xml:space="preserve"> </w:t>
      </w:r>
      <w:r>
        <w:rPr>
          <w:rFonts w:ascii="Times New Roman" w:hAnsi="Times New Roman"/>
          <w:b w:val="1"/>
          <w:i w:val="0"/>
          <w:color w:val="000000"/>
          <w:sz w:val="28"/>
        </w:rPr>
        <w:t>эстетического воспитания:</w:t>
      </w:r>
    </w:p>
    <w:p w14:paraId="5E020000">
      <w:pPr>
        <w:numPr>
          <w:ilvl w:val="0"/>
          <w:numId w:val="4"/>
        </w:numPr>
        <w:spacing w:after="0" w:before="0" w:line="264" w:lineRule="auto"/>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F020000">
      <w:pPr>
        <w:numPr>
          <w:ilvl w:val="0"/>
          <w:numId w:val="4"/>
        </w:numPr>
        <w:spacing w:after="0" w:before="0" w:line="264" w:lineRule="auto"/>
        <w:ind/>
        <w:jc w:val="both"/>
      </w:pPr>
      <w:r>
        <w:rPr>
          <w:rFonts w:ascii="Times New Roman" w:hAnsi="Times New Roman"/>
          <w:b w:val="0"/>
          <w:i w:val="0"/>
          <w:color w:val="000000"/>
          <w:sz w:val="28"/>
        </w:rPr>
        <w:t>осознание важности художественной культуры как средства коммуникации и самовыражения;</w:t>
      </w:r>
    </w:p>
    <w:p w14:paraId="60020000">
      <w:pPr>
        <w:numPr>
          <w:ilvl w:val="0"/>
          <w:numId w:val="4"/>
        </w:numPr>
        <w:spacing w:after="0" w:before="0" w:line="264" w:lineRule="auto"/>
        <w:ind/>
        <w:jc w:val="both"/>
      </w:pPr>
      <w:r>
        <w:rPr>
          <w:rFonts w:ascii="Times New Roman" w:hAnsi="Times New Roman"/>
          <w:b w:val="0"/>
          <w:i w:val="0"/>
          <w:color w:val="000000"/>
          <w:sz w:val="28"/>
        </w:rPr>
        <w:t>понимание ценности отечественного и мирового искусства, роли этнических культурных традиций и народного творчества;</w:t>
      </w:r>
    </w:p>
    <w:p w14:paraId="61020000">
      <w:pPr>
        <w:numPr>
          <w:ilvl w:val="0"/>
          <w:numId w:val="4"/>
        </w:numPr>
        <w:spacing w:after="0" w:before="0" w:line="264" w:lineRule="auto"/>
        <w:ind/>
        <w:jc w:val="both"/>
      </w:pPr>
      <w:r>
        <w:rPr>
          <w:rFonts w:ascii="Times New Roman" w:hAnsi="Times New Roman"/>
          <w:b w:val="0"/>
          <w:i w:val="0"/>
          <w:color w:val="000000"/>
          <w:sz w:val="28"/>
        </w:rPr>
        <w:t>стремление к самовыражению в разных видах искусства.</w:t>
      </w:r>
    </w:p>
    <w:p w14:paraId="62020000">
      <w:pPr>
        <w:spacing w:after="0" w:before="0" w:line="264" w:lineRule="auto"/>
        <w:ind w:firstLine="0" w:left="120"/>
        <w:jc w:val="both"/>
      </w:pPr>
      <w:r>
        <w:rPr>
          <w:rFonts w:ascii="Times New Roman" w:hAnsi="Times New Roman"/>
          <w:b w:val="1"/>
          <w:i w:val="0"/>
          <w:color w:val="000000"/>
          <w:sz w:val="28"/>
        </w:rPr>
        <w:t>5)</w:t>
      </w:r>
      <w:r>
        <w:rPr>
          <w:rFonts w:ascii="Times New Roman" w:hAnsi="Times New Roman"/>
          <w:b w:val="0"/>
          <w:i w:val="0"/>
          <w:color w:val="000000"/>
          <w:sz w:val="28"/>
        </w:rPr>
        <w:t xml:space="preserve"> </w:t>
      </w: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63020000">
      <w:pPr>
        <w:numPr>
          <w:ilvl w:val="0"/>
          <w:numId w:val="5"/>
        </w:numPr>
        <w:spacing w:after="0" w:before="0" w:line="264" w:lineRule="auto"/>
        <w:ind/>
        <w:jc w:val="both"/>
      </w:pPr>
      <w:r>
        <w:rPr>
          <w:rFonts w:ascii="Times New Roman" w:hAnsi="Times New Roman"/>
          <w:b w:val="0"/>
          <w:i w:val="0"/>
          <w:color w:val="000000"/>
          <w:sz w:val="28"/>
        </w:rPr>
        <w:t>осознание ценности жизни;</w:t>
      </w:r>
    </w:p>
    <w:p w14:paraId="64020000">
      <w:pPr>
        <w:numPr>
          <w:ilvl w:val="0"/>
          <w:numId w:val="5"/>
        </w:numPr>
        <w:spacing w:after="0" w:before="0" w:line="264" w:lineRule="auto"/>
        <w:ind/>
        <w:jc w:val="both"/>
      </w:pPr>
      <w:r>
        <w:rPr>
          <w:rFonts w:ascii="Times New Roman" w:hAnsi="Times New Roman"/>
          <w:b w:val="0"/>
          <w:i w:val="0"/>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5020000">
      <w:pPr>
        <w:numPr>
          <w:ilvl w:val="0"/>
          <w:numId w:val="5"/>
        </w:numPr>
        <w:spacing w:after="0" w:before="0" w:line="264" w:lineRule="auto"/>
        <w:ind/>
        <w:jc w:val="both"/>
      </w:pPr>
      <w:r>
        <w:rPr>
          <w:rFonts w:ascii="Times New Roman" w:hAnsi="Times New Roman"/>
          <w:b w:val="0"/>
          <w:i w:val="0"/>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6020000">
      <w:pPr>
        <w:numPr>
          <w:ilvl w:val="0"/>
          <w:numId w:val="5"/>
        </w:numPr>
        <w:spacing w:after="0" w:before="0" w:line="264" w:lineRule="auto"/>
        <w:ind/>
        <w:jc w:val="both"/>
      </w:pPr>
      <w:r>
        <w:rPr>
          <w:rFonts w:ascii="Times New Roman" w:hAnsi="Times New Roman"/>
          <w:b w:val="0"/>
          <w:i w:val="0"/>
          <w:color w:val="000000"/>
          <w:sz w:val="28"/>
        </w:rPr>
        <w:t xml:space="preserve">соблюдение правил безопасности, в том числе навыков безопасного поведения в </w:t>
      </w:r>
      <w:r>
        <w:rPr>
          <w:rFonts w:ascii="Times New Roman" w:hAnsi="Times New Roman"/>
          <w:b w:val="0"/>
          <w:i w:val="0"/>
          <w:color w:val="000000"/>
          <w:sz w:val="28"/>
        </w:rPr>
        <w:t>Интернет-среде</w:t>
      </w:r>
      <w:r>
        <w:rPr>
          <w:rFonts w:ascii="Times New Roman" w:hAnsi="Times New Roman"/>
          <w:b w:val="0"/>
          <w:i w:val="0"/>
          <w:color w:val="000000"/>
          <w:sz w:val="28"/>
        </w:rPr>
        <w:t>;</w:t>
      </w:r>
    </w:p>
    <w:p w14:paraId="67020000">
      <w:pPr>
        <w:numPr>
          <w:ilvl w:val="0"/>
          <w:numId w:val="5"/>
        </w:numPr>
        <w:spacing w:after="0" w:before="0" w:line="264" w:lineRule="auto"/>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8020000">
      <w:pPr>
        <w:numPr>
          <w:ilvl w:val="0"/>
          <w:numId w:val="5"/>
        </w:numPr>
        <w:spacing w:after="0" w:before="0" w:line="264" w:lineRule="auto"/>
        <w:ind/>
        <w:jc w:val="both"/>
      </w:pPr>
      <w:r>
        <w:rPr>
          <w:rFonts w:ascii="Times New Roman" w:hAnsi="Times New Roman"/>
          <w:b w:val="0"/>
          <w:i w:val="0"/>
          <w:color w:val="000000"/>
          <w:sz w:val="28"/>
        </w:rPr>
        <w:t>умение принимать себя и других, не осуждая;</w:t>
      </w:r>
    </w:p>
    <w:p w14:paraId="69020000">
      <w:pPr>
        <w:numPr>
          <w:ilvl w:val="0"/>
          <w:numId w:val="5"/>
        </w:numPr>
        <w:spacing w:after="0" w:before="0" w:line="264" w:lineRule="auto"/>
        <w:ind/>
        <w:jc w:val="both"/>
      </w:pPr>
      <w:r>
        <w:rPr>
          <w:rFonts w:ascii="Times New Roman" w:hAnsi="Times New Roman"/>
          <w:b w:val="0"/>
          <w:i w:val="0"/>
          <w:color w:val="000000"/>
          <w:sz w:val="28"/>
        </w:rPr>
        <w:t>умение осознавать эмоциональное состояние себя и других, умение управлять собственным эмоциональным состоянием;</w:t>
      </w:r>
    </w:p>
    <w:p w14:paraId="6A020000">
      <w:pPr>
        <w:numPr>
          <w:ilvl w:val="0"/>
          <w:numId w:val="5"/>
        </w:numPr>
        <w:spacing w:after="0" w:before="0" w:line="264" w:lineRule="auto"/>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14:paraId="6B020000">
      <w:pPr>
        <w:spacing w:after="0" w:before="0" w:line="264" w:lineRule="auto"/>
        <w:ind w:firstLine="0" w:left="120"/>
        <w:jc w:val="both"/>
      </w:pPr>
      <w:r>
        <w:rPr>
          <w:rFonts w:ascii="Times New Roman" w:hAnsi="Times New Roman"/>
          <w:b w:val="1"/>
          <w:i w:val="0"/>
          <w:color w:val="000000"/>
          <w:sz w:val="28"/>
        </w:rPr>
        <w:t>6)</w:t>
      </w:r>
      <w:r>
        <w:rPr>
          <w:rFonts w:ascii="Times New Roman" w:hAnsi="Times New Roman"/>
          <w:b w:val="0"/>
          <w:i w:val="0"/>
          <w:color w:val="000000"/>
          <w:sz w:val="28"/>
        </w:rPr>
        <w:t xml:space="preserve"> </w:t>
      </w:r>
      <w:r>
        <w:rPr>
          <w:rFonts w:ascii="Times New Roman" w:hAnsi="Times New Roman"/>
          <w:b w:val="1"/>
          <w:i w:val="0"/>
          <w:color w:val="000000"/>
          <w:sz w:val="28"/>
        </w:rPr>
        <w:t>трудового воспитания:</w:t>
      </w:r>
    </w:p>
    <w:p w14:paraId="6C020000">
      <w:pPr>
        <w:numPr>
          <w:ilvl w:val="0"/>
          <w:numId w:val="6"/>
        </w:numPr>
        <w:spacing w:after="0" w:before="0" w:line="264" w:lineRule="auto"/>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0"/>
          <w:i w:val="0"/>
          <w:color w:val="000000"/>
          <w:sz w:val="28"/>
        </w:rPr>
        <w:t>населенного пункта, родного края)</w:t>
      </w:r>
      <w:r>
        <w:rPr>
          <w:rFonts w:ascii="Times New Roman" w:hAnsi="Times New Roman"/>
          <w:b w:val="0"/>
          <w:i w:val="0"/>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6D020000">
      <w:pPr>
        <w:numPr>
          <w:ilvl w:val="0"/>
          <w:numId w:val="6"/>
        </w:numPr>
        <w:spacing w:after="0" w:before="0" w:line="264" w:lineRule="auto"/>
        <w:ind/>
        <w:jc w:val="both"/>
      </w:pPr>
      <w:r>
        <w:rPr>
          <w:rFonts w:ascii="Times New Roman" w:hAnsi="Times New Roman"/>
          <w:b w:val="0"/>
          <w:i w:val="0"/>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6E020000">
      <w:pPr>
        <w:numPr>
          <w:ilvl w:val="0"/>
          <w:numId w:val="6"/>
        </w:numPr>
        <w:spacing w:after="0" w:before="0" w:line="264" w:lineRule="auto"/>
        <w:ind/>
        <w:jc w:val="both"/>
      </w:pPr>
      <w:r>
        <w:rPr>
          <w:rFonts w:ascii="Times New Roman" w:hAnsi="Times New Roman"/>
          <w:b w:val="0"/>
          <w:i w:val="0"/>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F020000">
      <w:pPr>
        <w:numPr>
          <w:ilvl w:val="0"/>
          <w:numId w:val="6"/>
        </w:numPr>
        <w:spacing w:after="0" w:before="0" w:line="264" w:lineRule="auto"/>
        <w:ind/>
        <w:jc w:val="both"/>
      </w:pPr>
      <w:r>
        <w:rPr>
          <w:rFonts w:ascii="Times New Roman" w:hAnsi="Times New Roman"/>
          <w:b w:val="0"/>
          <w:i w:val="0"/>
          <w:color w:val="000000"/>
          <w:sz w:val="28"/>
        </w:rPr>
        <w:t>готовность адаптироваться в профессиональной среде;</w:t>
      </w:r>
    </w:p>
    <w:p w14:paraId="70020000">
      <w:pPr>
        <w:numPr>
          <w:ilvl w:val="0"/>
          <w:numId w:val="6"/>
        </w:numPr>
        <w:spacing w:after="0" w:before="0" w:line="264" w:lineRule="auto"/>
        <w:ind/>
        <w:jc w:val="both"/>
      </w:pPr>
      <w:r>
        <w:rPr>
          <w:rFonts w:ascii="Times New Roman" w:hAnsi="Times New Roman"/>
          <w:b w:val="0"/>
          <w:i w:val="0"/>
          <w:color w:val="000000"/>
          <w:sz w:val="28"/>
        </w:rPr>
        <w:t>уважение к труду и результатам трудовой деятельности;</w:t>
      </w:r>
    </w:p>
    <w:p w14:paraId="71020000">
      <w:pPr>
        <w:numPr>
          <w:ilvl w:val="0"/>
          <w:numId w:val="6"/>
        </w:numPr>
        <w:spacing w:after="0" w:before="0" w:line="264" w:lineRule="auto"/>
        <w:ind/>
        <w:jc w:val="both"/>
      </w:pPr>
      <w:r>
        <w:rPr>
          <w:rFonts w:ascii="Times New Roman" w:hAnsi="Times New Roman"/>
          <w:b w:val="0"/>
          <w:i w:val="0"/>
          <w:color w:val="000000"/>
          <w:sz w:val="28"/>
        </w:rPr>
        <w:t>осознанный выбор и построение индивидуальной траектории</w:t>
      </w:r>
      <w:r>
        <w:rPr>
          <w:rFonts w:ascii="Times New Roman" w:hAnsi="Times New Roman"/>
          <w:b w:val="0"/>
          <w:i w:val="0"/>
          <w:color w:val="000000"/>
          <w:sz w:val="28"/>
        </w:rPr>
        <w:t xml:space="preserve"> </w:t>
      </w:r>
      <w:r>
        <w:rPr>
          <w:rFonts w:ascii="Times New Roman" w:hAnsi="Times New Roman"/>
          <w:b w:val="0"/>
          <w:i w:val="0"/>
          <w:color w:val="000000"/>
          <w:sz w:val="28"/>
        </w:rPr>
        <w:t>образования и жизненных планов с учётом личных и общественных интересов, и потребностей.</w:t>
      </w:r>
    </w:p>
    <w:p w14:paraId="72020000">
      <w:pPr>
        <w:spacing w:after="0" w:before="0" w:line="264" w:lineRule="auto"/>
        <w:ind w:firstLine="0" w:left="12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экологического воспитания:</w:t>
      </w:r>
    </w:p>
    <w:p w14:paraId="73020000">
      <w:pPr>
        <w:numPr>
          <w:ilvl w:val="0"/>
          <w:numId w:val="7"/>
        </w:numPr>
        <w:spacing w:after="0" w:before="0" w:line="264" w:lineRule="auto"/>
        <w:ind/>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4020000">
      <w:pPr>
        <w:numPr>
          <w:ilvl w:val="0"/>
          <w:numId w:val="7"/>
        </w:numPr>
        <w:spacing w:after="0" w:before="0" w:line="264" w:lineRule="auto"/>
        <w:ind/>
        <w:jc w:val="both"/>
      </w:pPr>
      <w:r>
        <w:rPr>
          <w:rFonts w:ascii="Times New Roman" w:hAnsi="Times New Roman"/>
          <w:b w:val="0"/>
          <w:i w:val="0"/>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5020000">
      <w:pPr>
        <w:numPr>
          <w:ilvl w:val="0"/>
          <w:numId w:val="7"/>
        </w:numPr>
        <w:spacing w:after="0" w:before="0" w:line="264" w:lineRule="auto"/>
        <w:ind/>
        <w:jc w:val="both"/>
      </w:pPr>
      <w:r>
        <w:rPr>
          <w:rFonts w:ascii="Times New Roman" w:hAnsi="Times New Roman"/>
          <w:b w:val="0"/>
          <w:i w:val="0"/>
          <w:color w:val="000000"/>
          <w:sz w:val="28"/>
        </w:rPr>
        <w:t>осознание своей роли как гражданина и потребителя в условиях взаимосвязи природной, технологической и социальной сред;</w:t>
      </w:r>
    </w:p>
    <w:p w14:paraId="76020000">
      <w:pPr>
        <w:numPr>
          <w:ilvl w:val="0"/>
          <w:numId w:val="7"/>
        </w:numPr>
        <w:spacing w:after="0" w:before="0" w:line="264" w:lineRule="auto"/>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77020000">
      <w:pPr>
        <w:spacing w:after="0" w:before="0" w:line="264" w:lineRule="auto"/>
        <w:ind w:firstLine="0" w:left="120"/>
        <w:jc w:val="both"/>
      </w:pPr>
      <w:r>
        <w:rPr>
          <w:rFonts w:ascii="Times New Roman" w:hAnsi="Times New Roman"/>
          <w:b w:val="1"/>
          <w:i w:val="0"/>
          <w:color w:val="000000"/>
          <w:sz w:val="28"/>
        </w:rPr>
        <w:t>8)</w:t>
      </w:r>
      <w:r>
        <w:rPr>
          <w:rFonts w:ascii="Times New Roman" w:hAnsi="Times New Roman"/>
          <w:b w:val="0"/>
          <w:i w:val="0"/>
          <w:color w:val="000000"/>
          <w:sz w:val="28"/>
        </w:rPr>
        <w:t xml:space="preserve"> </w:t>
      </w:r>
      <w:r>
        <w:rPr>
          <w:rFonts w:ascii="Times New Roman" w:hAnsi="Times New Roman"/>
          <w:b w:val="1"/>
          <w:i w:val="0"/>
          <w:color w:val="000000"/>
          <w:sz w:val="28"/>
        </w:rPr>
        <w:t>ценности научного познания:</w:t>
      </w:r>
    </w:p>
    <w:p w14:paraId="78020000">
      <w:pPr>
        <w:numPr>
          <w:ilvl w:val="0"/>
          <w:numId w:val="8"/>
        </w:numPr>
        <w:spacing w:after="0" w:before="0" w:line="264" w:lineRule="auto"/>
        <w:ind/>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9020000">
      <w:pPr>
        <w:numPr>
          <w:ilvl w:val="0"/>
          <w:numId w:val="8"/>
        </w:numPr>
        <w:spacing w:after="0" w:before="0" w:line="264" w:lineRule="auto"/>
        <w:ind/>
        <w:jc w:val="both"/>
      </w:pPr>
      <w:r>
        <w:rPr>
          <w:rFonts w:ascii="Times New Roman" w:hAnsi="Times New Roman"/>
          <w:b w:val="0"/>
          <w:i w:val="0"/>
          <w:color w:val="000000"/>
          <w:sz w:val="28"/>
        </w:rPr>
        <w:t>овладение языковой и читательской культурой как средством познания мира;</w:t>
      </w:r>
    </w:p>
    <w:p w14:paraId="7A020000">
      <w:pPr>
        <w:numPr>
          <w:ilvl w:val="0"/>
          <w:numId w:val="8"/>
        </w:numPr>
        <w:spacing w:after="0" w:before="0" w:line="264" w:lineRule="auto"/>
        <w:ind/>
        <w:jc w:val="both"/>
      </w:pPr>
      <w:r>
        <w:rPr>
          <w:rFonts w:ascii="Times New Roman" w:hAnsi="Times New Roman"/>
          <w:b w:val="0"/>
          <w:i w:val="0"/>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B020000">
      <w:pPr>
        <w:spacing w:after="0" w:before="0" w:line="264" w:lineRule="auto"/>
        <w:ind w:firstLine="0" w:left="120"/>
        <w:jc w:val="both"/>
      </w:pPr>
      <w:r>
        <w:rPr>
          <w:rFonts w:ascii="Times New Roman" w:hAnsi="Times New Roman"/>
          <w:b w:val="1"/>
          <w:i w:val="0"/>
          <w:color w:val="000000"/>
          <w:sz w:val="28"/>
        </w:rPr>
        <w:t>9)</w:t>
      </w:r>
      <w:r>
        <w:rPr>
          <w:rFonts w:ascii="Times New Roman" w:hAnsi="Times New Roman"/>
          <w:b w:val="0"/>
          <w:i w:val="0"/>
          <w:color w:val="000000"/>
          <w:sz w:val="28"/>
        </w:rPr>
        <w:t xml:space="preserve"> </w:t>
      </w:r>
      <w:r>
        <w:rPr>
          <w:rFonts w:ascii="Times New Roman" w:hAnsi="Times New Roman"/>
          <w:b w:val="1"/>
          <w:i w:val="0"/>
          <w:color w:val="000000"/>
          <w:sz w:val="28"/>
        </w:rPr>
        <w:t>адаптации обучающегося к изменяющимся условиям социальной и природной среды:</w:t>
      </w:r>
    </w:p>
    <w:p w14:paraId="7C020000">
      <w:pPr>
        <w:numPr>
          <w:ilvl w:val="0"/>
          <w:numId w:val="9"/>
        </w:numPr>
        <w:spacing w:after="0" w:before="0" w:line="264" w:lineRule="auto"/>
        <w:ind/>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D020000">
      <w:pPr>
        <w:numPr>
          <w:ilvl w:val="0"/>
          <w:numId w:val="9"/>
        </w:numPr>
        <w:spacing w:after="0" w:before="0" w:line="264" w:lineRule="auto"/>
        <w:ind/>
        <w:jc w:val="both"/>
      </w:pPr>
      <w:r>
        <w:rPr>
          <w:rFonts w:ascii="Times New Roman" w:hAnsi="Times New Roman"/>
          <w:b w:val="0"/>
          <w:i w:val="0"/>
          <w:color w:val="000000"/>
          <w:sz w:val="28"/>
        </w:rPr>
        <w:t>способность обучающихся взаимодействовать в условиях неопределённости, открытость опыту и знаниям других;</w:t>
      </w:r>
    </w:p>
    <w:p w14:paraId="7E020000">
      <w:pPr>
        <w:numPr>
          <w:ilvl w:val="0"/>
          <w:numId w:val="9"/>
        </w:numPr>
        <w:spacing w:after="0" w:before="0" w:line="264" w:lineRule="auto"/>
        <w:ind/>
        <w:jc w:val="both"/>
      </w:pPr>
      <w:r>
        <w:rPr>
          <w:rFonts w:ascii="Times New Roman" w:hAnsi="Times New Roman"/>
          <w:b w:val="0"/>
          <w:i w:val="0"/>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F020000">
      <w:pPr>
        <w:numPr>
          <w:ilvl w:val="0"/>
          <w:numId w:val="9"/>
        </w:numPr>
        <w:spacing w:after="0" w:before="0" w:line="264" w:lineRule="auto"/>
        <w:ind/>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80020000">
      <w:pPr>
        <w:numPr>
          <w:ilvl w:val="0"/>
          <w:numId w:val="9"/>
        </w:numPr>
        <w:spacing w:after="0" w:before="0" w:line="264" w:lineRule="auto"/>
        <w:ind/>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81020000">
      <w:pPr>
        <w:numPr>
          <w:ilvl w:val="0"/>
          <w:numId w:val="9"/>
        </w:numPr>
        <w:spacing w:after="0" w:before="0" w:line="264" w:lineRule="auto"/>
        <w:ind/>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14:paraId="82020000">
      <w:pPr>
        <w:numPr>
          <w:ilvl w:val="0"/>
          <w:numId w:val="9"/>
        </w:numPr>
        <w:spacing w:after="0" w:before="0" w:line="264" w:lineRule="auto"/>
        <w:ind/>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83020000">
      <w:pPr>
        <w:numPr>
          <w:ilvl w:val="0"/>
          <w:numId w:val="9"/>
        </w:numPr>
        <w:spacing w:after="0" w:before="0" w:line="264" w:lineRule="auto"/>
        <w:ind/>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w:t>
      </w:r>
    </w:p>
    <w:p w14:paraId="84020000">
      <w:pPr>
        <w:numPr>
          <w:ilvl w:val="0"/>
          <w:numId w:val="9"/>
        </w:numPr>
        <w:spacing w:after="0" w:before="0" w:line="264" w:lineRule="auto"/>
        <w:ind/>
        <w:jc w:val="both"/>
      </w:pPr>
      <w:r>
        <w:rPr>
          <w:rFonts w:ascii="Times New Roman" w:hAnsi="Times New Roman"/>
          <w:b w:val="0"/>
          <w:i w:val="0"/>
          <w:color w:val="000000"/>
          <w:sz w:val="28"/>
        </w:rPr>
        <w:t xml:space="preserve">воспринимать стрессовую ситуацию как вызов, требующий контрмер, </w:t>
      </w:r>
      <w:r>
        <w:rPr>
          <w:rFonts w:ascii="Times New Roman" w:hAnsi="Times New Roman"/>
          <w:b w:val="0"/>
          <w:i w:val="0"/>
          <w:color w:val="000000"/>
          <w:sz w:val="28"/>
        </w:rPr>
        <w:t>оценивать ситуацию стресса, корректировать принимаемые решения и действия;</w:t>
      </w:r>
    </w:p>
    <w:p w14:paraId="85020000">
      <w:pPr>
        <w:numPr>
          <w:ilvl w:val="0"/>
          <w:numId w:val="9"/>
        </w:numPr>
        <w:spacing w:after="0" w:before="0" w:line="264" w:lineRule="auto"/>
        <w:ind/>
        <w:jc w:val="both"/>
      </w:pPr>
      <w:r>
        <w:rPr>
          <w:rFonts w:ascii="Times New Roman" w:hAnsi="Times New Roman"/>
          <w:b w:val="0"/>
          <w:i w:val="0"/>
          <w:color w:val="000000"/>
          <w:sz w:val="28"/>
        </w:rPr>
        <w:t>формулировать и оценивать риски и последствия, формировать опыт, находить позитивное в произошедшей ситуации;</w:t>
      </w:r>
    </w:p>
    <w:p w14:paraId="86020000">
      <w:pPr>
        <w:numPr>
          <w:ilvl w:val="0"/>
          <w:numId w:val="9"/>
        </w:numPr>
        <w:spacing w:after="0" w:before="0" w:line="264" w:lineRule="auto"/>
        <w:ind/>
        <w:jc w:val="both"/>
      </w:pPr>
      <w:r>
        <w:rPr>
          <w:rFonts w:ascii="Times New Roman" w:hAnsi="Times New Roman"/>
          <w:b w:val="0"/>
          <w:i w:val="0"/>
          <w:color w:val="000000"/>
          <w:sz w:val="28"/>
        </w:rPr>
        <w:t>быть готовым действовать в отсутствие гарантий успеха.</w:t>
      </w:r>
    </w:p>
    <w:p w14:paraId="87020000">
      <w:pPr>
        <w:spacing w:after="0" w:before="0" w:line="264" w:lineRule="auto"/>
        <w:ind w:firstLine="0" w:left="120"/>
        <w:jc w:val="both"/>
      </w:pPr>
    </w:p>
    <w:p w14:paraId="8802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89020000">
      <w:pPr>
        <w:spacing w:after="0" w:before="0" w:line="264" w:lineRule="auto"/>
        <w:ind w:firstLine="0" w:left="120"/>
        <w:jc w:val="both"/>
      </w:pPr>
    </w:p>
    <w:p w14:paraId="8A020000">
      <w:pPr>
        <w:spacing w:after="0" w:before="0" w:line="264" w:lineRule="auto"/>
        <w:ind w:firstLine="600" w:left="0"/>
        <w:jc w:val="both"/>
      </w:pPr>
      <w:r>
        <w:rPr>
          <w:rFonts w:ascii="Times New Roman" w:hAnsi="Times New Roman"/>
          <w:b w:val="0"/>
          <w:i w:val="0"/>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8B020000">
      <w:pPr>
        <w:spacing w:after="0" w:before="0" w:line="264" w:lineRule="auto"/>
        <w:ind w:firstLine="0" w:left="120"/>
        <w:jc w:val="both"/>
      </w:pPr>
    </w:p>
    <w:p w14:paraId="8C02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8D020000">
      <w:pPr>
        <w:spacing w:after="0" w:before="0" w:line="264" w:lineRule="auto"/>
        <w:ind w:firstLine="0" w:left="120"/>
        <w:jc w:val="both"/>
      </w:pPr>
    </w:p>
    <w:p w14:paraId="8E020000">
      <w:pPr>
        <w:spacing w:after="0" w:before="0" w:line="264" w:lineRule="auto"/>
        <w:ind w:firstLine="0" w:left="120"/>
        <w:jc w:val="both"/>
      </w:pPr>
      <w:r>
        <w:rPr>
          <w:rFonts w:ascii="Times New Roman" w:hAnsi="Times New Roman"/>
          <w:b w:val="1"/>
          <w:i w:val="0"/>
          <w:color w:val="000000"/>
          <w:sz w:val="28"/>
        </w:rPr>
        <w:t>Базовые логические действия:</w:t>
      </w:r>
    </w:p>
    <w:p w14:paraId="8F020000">
      <w:pPr>
        <w:numPr>
          <w:ilvl w:val="0"/>
          <w:numId w:val="10"/>
        </w:numPr>
        <w:spacing w:after="0" w:before="0" w:line="264" w:lineRule="auto"/>
        <w:ind/>
        <w:jc w:val="both"/>
      </w:pPr>
      <w:r>
        <w:rPr>
          <w:rFonts w:ascii="Times New Roman" w:hAnsi="Times New Roman"/>
          <w:b w:val="0"/>
          <w:i w:val="0"/>
          <w:color w:val="000000"/>
          <w:sz w:val="28"/>
        </w:rPr>
        <w:t>выявлять и характеризовать существенные признаки объектов (явлений);</w:t>
      </w:r>
    </w:p>
    <w:p w14:paraId="90020000">
      <w:pPr>
        <w:numPr>
          <w:ilvl w:val="0"/>
          <w:numId w:val="10"/>
        </w:numPr>
        <w:spacing w:after="0" w:before="0" w:line="264" w:lineRule="auto"/>
        <w:ind/>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14:paraId="91020000">
      <w:pPr>
        <w:numPr>
          <w:ilvl w:val="0"/>
          <w:numId w:val="10"/>
        </w:numPr>
        <w:spacing w:after="0" w:before="0" w:line="264" w:lineRule="auto"/>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14:paraId="92020000">
      <w:pPr>
        <w:numPr>
          <w:ilvl w:val="0"/>
          <w:numId w:val="10"/>
        </w:numPr>
        <w:spacing w:after="0" w:before="0" w:line="264" w:lineRule="auto"/>
        <w:ind/>
        <w:jc w:val="both"/>
      </w:pPr>
      <w:r>
        <w:rPr>
          <w:rFonts w:ascii="Times New Roman" w:hAnsi="Times New Roman"/>
          <w:b w:val="0"/>
          <w:i w:val="0"/>
          <w:color w:val="000000"/>
          <w:sz w:val="28"/>
        </w:rPr>
        <w:t>предлагать критерии для выявления закономерностей и противоречий;</w:t>
      </w:r>
    </w:p>
    <w:p w14:paraId="93020000">
      <w:pPr>
        <w:numPr>
          <w:ilvl w:val="0"/>
          <w:numId w:val="10"/>
        </w:numPr>
        <w:spacing w:after="0" w:before="0" w:line="264" w:lineRule="auto"/>
        <w:ind/>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14:paraId="94020000">
      <w:pPr>
        <w:numPr>
          <w:ilvl w:val="0"/>
          <w:numId w:val="10"/>
        </w:numPr>
        <w:spacing w:after="0" w:before="0" w:line="264" w:lineRule="auto"/>
        <w:ind/>
        <w:jc w:val="both"/>
      </w:pPr>
      <w:r>
        <w:rPr>
          <w:rFonts w:ascii="Times New Roman" w:hAnsi="Times New Roman"/>
          <w:b w:val="0"/>
          <w:i w:val="0"/>
          <w:color w:val="000000"/>
          <w:sz w:val="28"/>
        </w:rPr>
        <w:t>выявлять причинно-следственные связи при изучении явлений и процессов;</w:t>
      </w:r>
    </w:p>
    <w:p w14:paraId="95020000">
      <w:pPr>
        <w:numPr>
          <w:ilvl w:val="0"/>
          <w:numId w:val="10"/>
        </w:numPr>
        <w:spacing w:after="0" w:before="0" w:line="264" w:lineRule="auto"/>
        <w:ind/>
        <w:jc w:val="both"/>
      </w:pPr>
      <w:r>
        <w:rPr>
          <w:rFonts w:ascii="Times New Roman" w:hAnsi="Times New Roman"/>
          <w:b w:val="0"/>
          <w:i w:val="0"/>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96020000">
      <w:pPr>
        <w:numPr>
          <w:ilvl w:val="0"/>
          <w:numId w:val="10"/>
        </w:numPr>
        <w:spacing w:after="0" w:before="0" w:line="264" w:lineRule="auto"/>
        <w:ind/>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0"/>
          <w:i w:val="0"/>
          <w:color w:val="000000"/>
          <w:sz w:val="28"/>
        </w:rPr>
        <w:t>.</w:t>
      </w:r>
    </w:p>
    <w:p w14:paraId="97020000">
      <w:pPr>
        <w:spacing w:after="0" w:before="0" w:line="264" w:lineRule="auto"/>
        <w:ind w:firstLine="0" w:left="120"/>
        <w:jc w:val="both"/>
      </w:pPr>
      <w:r>
        <w:rPr>
          <w:rFonts w:ascii="Times New Roman" w:hAnsi="Times New Roman"/>
          <w:b w:val="1"/>
          <w:i w:val="0"/>
          <w:color w:val="000000"/>
          <w:sz w:val="28"/>
        </w:rPr>
        <w:t>Базовые исследовательские действия:</w:t>
      </w:r>
    </w:p>
    <w:p w14:paraId="98020000">
      <w:pPr>
        <w:numPr>
          <w:ilvl w:val="0"/>
          <w:numId w:val="11"/>
        </w:numPr>
        <w:spacing w:after="0" w:before="0" w:line="264" w:lineRule="auto"/>
        <w:ind/>
        <w:jc w:val="both"/>
      </w:pPr>
      <w:r>
        <w:rPr>
          <w:rFonts w:ascii="Times New Roman" w:hAnsi="Times New Roman"/>
          <w:b w:val="0"/>
          <w:i w:val="0"/>
          <w:color w:val="000000"/>
          <w:sz w:val="28"/>
        </w:rPr>
        <w:t>использовать вопросы как исследовательский инструмент познания;</w:t>
      </w:r>
    </w:p>
    <w:p w14:paraId="99020000">
      <w:pPr>
        <w:numPr>
          <w:ilvl w:val="0"/>
          <w:numId w:val="11"/>
        </w:numPr>
        <w:spacing w:after="0" w:before="0" w:line="264" w:lineRule="auto"/>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9A020000">
      <w:pPr>
        <w:numPr>
          <w:ilvl w:val="0"/>
          <w:numId w:val="11"/>
        </w:numPr>
        <w:spacing w:after="0" w:before="0" w:line="264" w:lineRule="auto"/>
        <w:ind/>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14:paraId="9B020000">
      <w:pPr>
        <w:numPr>
          <w:ilvl w:val="0"/>
          <w:numId w:val="11"/>
        </w:numPr>
        <w:spacing w:after="0" w:before="0" w:line="264" w:lineRule="auto"/>
        <w:ind/>
        <w:jc w:val="both"/>
      </w:pPr>
      <w:r>
        <w:rPr>
          <w:rFonts w:ascii="Times New Roman" w:hAnsi="Times New Roman"/>
          <w:b w:val="0"/>
          <w:i w:val="0"/>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9C020000">
      <w:pPr>
        <w:numPr>
          <w:ilvl w:val="0"/>
          <w:numId w:val="11"/>
        </w:numPr>
        <w:spacing w:after="0" w:before="0" w:line="264" w:lineRule="auto"/>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9D020000">
      <w:pPr>
        <w:numPr>
          <w:ilvl w:val="0"/>
          <w:numId w:val="11"/>
        </w:numPr>
        <w:spacing w:after="0" w:before="0" w:line="264" w:lineRule="auto"/>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9E020000">
      <w:pPr>
        <w:numPr>
          <w:ilvl w:val="0"/>
          <w:numId w:val="11"/>
        </w:numPr>
        <w:spacing w:after="0" w:before="0" w:line="264" w:lineRule="auto"/>
        <w:ind/>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0"/>
          <w:i w:val="0"/>
          <w:color w:val="000000"/>
          <w:sz w:val="28"/>
        </w:rPr>
        <w:t>.</w:t>
      </w:r>
    </w:p>
    <w:p w14:paraId="9F020000">
      <w:pPr>
        <w:spacing w:after="0" w:before="0" w:line="264" w:lineRule="auto"/>
        <w:ind w:firstLine="0" w:left="120"/>
        <w:jc w:val="both"/>
      </w:pPr>
      <w:r>
        <w:rPr>
          <w:rFonts w:ascii="Times New Roman" w:hAnsi="Times New Roman"/>
          <w:b w:val="1"/>
          <w:i w:val="0"/>
          <w:color w:val="000000"/>
          <w:sz w:val="28"/>
        </w:rPr>
        <w:t>Работа с информацией:</w:t>
      </w:r>
    </w:p>
    <w:p w14:paraId="A0020000">
      <w:pPr>
        <w:numPr>
          <w:ilvl w:val="0"/>
          <w:numId w:val="12"/>
        </w:numPr>
        <w:spacing w:after="0" w:before="0" w:line="264" w:lineRule="auto"/>
        <w:ind/>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A1020000">
      <w:pPr>
        <w:numPr>
          <w:ilvl w:val="0"/>
          <w:numId w:val="12"/>
        </w:numPr>
        <w:spacing w:after="0" w:before="0" w:line="264" w:lineRule="auto"/>
        <w:ind/>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14:paraId="A2020000">
      <w:pPr>
        <w:numPr>
          <w:ilvl w:val="0"/>
          <w:numId w:val="12"/>
        </w:numPr>
        <w:spacing w:after="0" w:before="0" w:line="264" w:lineRule="auto"/>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A3020000">
      <w:pPr>
        <w:numPr>
          <w:ilvl w:val="0"/>
          <w:numId w:val="12"/>
        </w:numPr>
        <w:spacing w:after="0" w:before="0" w:line="264" w:lineRule="auto"/>
        <w:ind/>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A4020000">
      <w:pPr>
        <w:numPr>
          <w:ilvl w:val="0"/>
          <w:numId w:val="12"/>
        </w:numPr>
        <w:spacing w:after="0" w:before="0" w:line="264" w:lineRule="auto"/>
        <w:ind/>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A5020000">
      <w:pPr>
        <w:numPr>
          <w:ilvl w:val="0"/>
          <w:numId w:val="12"/>
        </w:numPr>
        <w:spacing w:after="0" w:before="0" w:line="264" w:lineRule="auto"/>
        <w:ind/>
        <w:jc w:val="both"/>
      </w:pPr>
      <w:r>
        <w:rPr>
          <w:rFonts w:ascii="Times New Roman" w:hAnsi="Times New Roman"/>
          <w:b w:val="0"/>
          <w:i w:val="0"/>
          <w:color w:val="000000"/>
          <w:sz w:val="28"/>
        </w:rPr>
        <w:t>эффективно запоминать и систематизировать информацию.</w:t>
      </w:r>
    </w:p>
    <w:p w14:paraId="A6020000">
      <w:pPr>
        <w:spacing w:after="0" w:before="0" w:line="264" w:lineRule="auto"/>
        <w:ind w:firstLine="0" w:left="120"/>
        <w:jc w:val="both"/>
      </w:pPr>
    </w:p>
    <w:p w14:paraId="A702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A8020000">
      <w:pPr>
        <w:spacing w:after="0" w:before="0" w:line="264" w:lineRule="auto"/>
        <w:ind w:firstLine="0" w:left="120"/>
        <w:jc w:val="both"/>
      </w:pPr>
    </w:p>
    <w:p w14:paraId="A9020000">
      <w:pPr>
        <w:spacing w:after="0" w:before="0" w:line="264" w:lineRule="auto"/>
        <w:ind w:firstLine="600" w:left="0"/>
        <w:jc w:val="both"/>
      </w:pPr>
      <w:r>
        <w:rPr>
          <w:rFonts w:ascii="Times New Roman" w:hAnsi="Times New Roman"/>
          <w:b w:val="1"/>
          <w:i w:val="0"/>
          <w:color w:val="000000"/>
          <w:sz w:val="28"/>
        </w:rPr>
        <w:t>Общение:</w:t>
      </w:r>
    </w:p>
    <w:p w14:paraId="AA020000">
      <w:pPr>
        <w:numPr>
          <w:ilvl w:val="0"/>
          <w:numId w:val="13"/>
        </w:numPr>
        <w:spacing w:after="0" w:before="0" w:line="264" w:lineRule="auto"/>
        <w:ind/>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14:paraId="AB020000">
      <w:pPr>
        <w:numPr>
          <w:ilvl w:val="0"/>
          <w:numId w:val="13"/>
        </w:numPr>
        <w:spacing w:after="0" w:before="0" w:line="264" w:lineRule="auto"/>
        <w:ind/>
        <w:jc w:val="both"/>
      </w:pPr>
      <w:r>
        <w:rPr>
          <w:rFonts w:ascii="Times New Roman" w:hAnsi="Times New Roman"/>
          <w:b w:val="0"/>
          <w:i w:val="0"/>
          <w:color w:val="000000"/>
          <w:sz w:val="28"/>
        </w:rPr>
        <w:t>выражать себя (свою точку зрения) в устных и письменных текстах;</w:t>
      </w:r>
    </w:p>
    <w:p w14:paraId="AC020000">
      <w:pPr>
        <w:numPr>
          <w:ilvl w:val="0"/>
          <w:numId w:val="13"/>
        </w:numPr>
        <w:spacing w:after="0" w:before="0" w:line="264" w:lineRule="auto"/>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AD020000">
      <w:pPr>
        <w:numPr>
          <w:ilvl w:val="0"/>
          <w:numId w:val="13"/>
        </w:numPr>
        <w:spacing w:after="0" w:before="0" w:line="264" w:lineRule="auto"/>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AE020000">
      <w:pPr>
        <w:numPr>
          <w:ilvl w:val="0"/>
          <w:numId w:val="13"/>
        </w:numPr>
        <w:spacing w:after="0" w:before="0" w:line="264" w:lineRule="auto"/>
        <w:ind/>
        <w:jc w:val="both"/>
      </w:pPr>
      <w:r>
        <w:rPr>
          <w:rFonts w:ascii="Times New Roman" w:hAnsi="Times New Roman"/>
          <w:b w:val="0"/>
          <w:i w:val="0"/>
          <w:color w:val="000000"/>
          <w:sz w:val="28"/>
        </w:rPr>
        <w:t>в ходе диалога и</w:t>
      </w:r>
      <w:r>
        <w:rPr>
          <w:rFonts w:ascii="Times New Roman" w:hAnsi="Times New Roman"/>
          <w:b w:val="0"/>
          <w:i w:val="0"/>
          <w:color w:val="000000"/>
          <w:sz w:val="28"/>
        </w:rPr>
        <w:t xml:space="preserve"> </w:t>
      </w:r>
      <w:r>
        <w:rPr>
          <w:rFonts w:ascii="Times New Roman" w:hAnsi="Times New Roman"/>
          <w:b w:val="0"/>
          <w:i w:val="0"/>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14:paraId="AF020000">
      <w:pPr>
        <w:numPr>
          <w:ilvl w:val="0"/>
          <w:numId w:val="13"/>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B0020000">
      <w:pPr>
        <w:numPr>
          <w:ilvl w:val="0"/>
          <w:numId w:val="13"/>
        </w:numPr>
        <w:spacing w:after="0" w:before="0" w:line="264" w:lineRule="auto"/>
        <w:ind/>
        <w:jc w:val="both"/>
      </w:pPr>
      <w:r>
        <w:rPr>
          <w:rFonts w:ascii="Times New Roman" w:hAnsi="Times New Roman"/>
          <w:b w:val="0"/>
          <w:i w:val="0"/>
          <w:color w:val="000000"/>
          <w:sz w:val="28"/>
        </w:rPr>
        <w:t>публично представлять результаты выполненного опыта (эксперимента, исследования, проекта);</w:t>
      </w:r>
    </w:p>
    <w:p w14:paraId="B1020000">
      <w:pPr>
        <w:numPr>
          <w:ilvl w:val="0"/>
          <w:numId w:val="13"/>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B202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p>
    <w:p w14:paraId="B3020000">
      <w:pPr>
        <w:spacing w:after="0" w:before="0" w:line="264" w:lineRule="auto"/>
        <w:ind w:firstLine="600" w:left="0"/>
        <w:jc w:val="both"/>
      </w:pPr>
      <w:r>
        <w:rPr>
          <w:rFonts w:ascii="Times New Roman" w:hAnsi="Times New Roman"/>
          <w:b w:val="1"/>
          <w:i w:val="0"/>
          <w:color w:val="000000"/>
          <w:sz w:val="28"/>
        </w:rPr>
        <w:t>Совместная деятельность</w:t>
      </w:r>
    </w:p>
    <w:p w14:paraId="B4020000">
      <w:pPr>
        <w:numPr>
          <w:ilvl w:val="0"/>
          <w:numId w:val="14"/>
        </w:numPr>
        <w:spacing w:after="0" w:before="0" w:line="264" w:lineRule="auto"/>
        <w:ind/>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B5020000">
      <w:pPr>
        <w:numPr>
          <w:ilvl w:val="0"/>
          <w:numId w:val="14"/>
        </w:numPr>
        <w:spacing w:after="0" w:before="0" w:line="264" w:lineRule="auto"/>
        <w:ind/>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B6020000">
      <w:pPr>
        <w:numPr>
          <w:ilvl w:val="0"/>
          <w:numId w:val="14"/>
        </w:numPr>
        <w:spacing w:after="0" w:before="0" w:line="264" w:lineRule="auto"/>
        <w:ind/>
        <w:jc w:val="both"/>
      </w:pPr>
      <w:r>
        <w:rPr>
          <w:rFonts w:ascii="Times New Roman" w:hAnsi="Times New Roman"/>
          <w:b w:val="0"/>
          <w:i w:val="0"/>
          <w:color w:val="000000"/>
          <w:sz w:val="28"/>
        </w:rPr>
        <w:t xml:space="preserve">обобщать мнения нескольких </w:t>
      </w:r>
      <w:r>
        <w:rPr>
          <w:rFonts w:ascii="Times New Roman" w:hAnsi="Times New Roman"/>
          <w:b w:val="0"/>
          <w:i w:val="0"/>
          <w:color w:val="000000"/>
          <w:sz w:val="28"/>
        </w:rPr>
        <w:t>человек</w:t>
      </w:r>
      <w:r>
        <w:rPr>
          <w:rFonts w:ascii="Times New Roman" w:hAnsi="Times New Roman"/>
          <w:b w:val="0"/>
          <w:i w:val="0"/>
          <w:color w:val="000000"/>
          <w:sz w:val="28"/>
        </w:rPr>
        <w:t>, проявлять готовность руководить, выполнять поручения, подчиняться;</w:t>
      </w:r>
    </w:p>
    <w:p w14:paraId="B7020000">
      <w:pPr>
        <w:numPr>
          <w:ilvl w:val="0"/>
          <w:numId w:val="14"/>
        </w:numPr>
        <w:spacing w:after="0" w:before="0" w:line="264" w:lineRule="auto"/>
        <w:ind/>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B8020000">
      <w:pPr>
        <w:numPr>
          <w:ilvl w:val="0"/>
          <w:numId w:val="14"/>
        </w:numPr>
        <w:spacing w:after="0" w:before="0" w:line="264" w:lineRule="auto"/>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B9020000">
      <w:pPr>
        <w:numPr>
          <w:ilvl w:val="0"/>
          <w:numId w:val="14"/>
        </w:numPr>
        <w:spacing w:after="0" w:before="0" w:line="264" w:lineRule="auto"/>
        <w:ind/>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BA020000">
      <w:pPr>
        <w:numPr>
          <w:ilvl w:val="0"/>
          <w:numId w:val="14"/>
        </w:numPr>
        <w:spacing w:after="0" w:before="0" w:line="264" w:lineRule="auto"/>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BB020000">
      <w:pPr>
        <w:spacing w:after="0" w:before="0" w:line="264" w:lineRule="auto"/>
        <w:ind w:firstLine="600" w:left="0"/>
        <w:jc w:val="both"/>
      </w:pPr>
      <w:r>
        <w:rPr>
          <w:rFonts w:ascii="Times New Roman" w:hAnsi="Times New Roman"/>
          <w:b w:val="1"/>
          <w:i w:val="0"/>
          <w:color w:val="333333"/>
          <w:sz w:val="28"/>
        </w:rPr>
        <w:t>Самоорганизация</w:t>
      </w:r>
    </w:p>
    <w:p w14:paraId="BC020000">
      <w:pPr>
        <w:numPr>
          <w:ilvl w:val="0"/>
          <w:numId w:val="15"/>
        </w:numPr>
        <w:spacing w:after="0" w:before="0" w:line="264" w:lineRule="auto"/>
        <w:ind/>
        <w:jc w:val="both"/>
      </w:pPr>
      <w:r>
        <w:rPr>
          <w:rFonts w:ascii="Times New Roman" w:hAnsi="Times New Roman"/>
          <w:b w:val="0"/>
          <w:i w:val="0"/>
          <w:color w:val="000000"/>
          <w:sz w:val="28"/>
        </w:rPr>
        <w:t>выявлять проблемы для решения в жизненных и учебных ситуациях;</w:t>
      </w:r>
    </w:p>
    <w:p w14:paraId="BD020000">
      <w:pPr>
        <w:numPr>
          <w:ilvl w:val="0"/>
          <w:numId w:val="15"/>
        </w:numPr>
        <w:spacing w:after="0" w:before="0" w:line="264" w:lineRule="auto"/>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BE020000">
      <w:pPr>
        <w:numPr>
          <w:ilvl w:val="0"/>
          <w:numId w:val="15"/>
        </w:numPr>
        <w:spacing w:after="0" w:before="0" w:line="264" w:lineRule="auto"/>
        <w:ind/>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BF020000">
      <w:pPr>
        <w:numPr>
          <w:ilvl w:val="0"/>
          <w:numId w:val="15"/>
        </w:numPr>
        <w:spacing w:after="0" w:before="0" w:line="264" w:lineRule="auto"/>
        <w:ind/>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C0020000">
      <w:pPr>
        <w:numPr>
          <w:ilvl w:val="0"/>
          <w:numId w:val="15"/>
        </w:numPr>
        <w:spacing w:after="0" w:before="0" w:line="264" w:lineRule="auto"/>
        <w:ind/>
        <w:jc w:val="both"/>
      </w:pPr>
      <w:r>
        <w:rPr>
          <w:rFonts w:ascii="Times New Roman" w:hAnsi="Times New Roman"/>
          <w:b w:val="0"/>
          <w:i w:val="0"/>
          <w:color w:val="000000"/>
          <w:sz w:val="28"/>
        </w:rPr>
        <w:t>проводить выбор и брать ответственность за решение.</w:t>
      </w:r>
    </w:p>
    <w:p w14:paraId="C1020000">
      <w:pPr>
        <w:spacing w:after="0" w:before="0" w:line="264" w:lineRule="auto"/>
        <w:ind w:firstLine="600" w:left="0"/>
        <w:jc w:val="both"/>
      </w:pPr>
      <w:r>
        <w:rPr>
          <w:rFonts w:ascii="Times New Roman" w:hAnsi="Times New Roman"/>
          <w:b w:val="1"/>
          <w:i w:val="0"/>
          <w:color w:val="000000"/>
          <w:sz w:val="28"/>
        </w:rPr>
        <w:t>Самоконтроль</w:t>
      </w:r>
    </w:p>
    <w:p w14:paraId="C2020000">
      <w:pPr>
        <w:numPr>
          <w:ilvl w:val="0"/>
          <w:numId w:val="16"/>
        </w:numPr>
        <w:spacing w:after="0" w:before="0" w:line="264" w:lineRule="auto"/>
        <w:ind/>
        <w:jc w:val="both"/>
      </w:pPr>
      <w:r>
        <w:rPr>
          <w:rFonts w:ascii="Times New Roman" w:hAnsi="Times New Roman"/>
          <w:b w:val="0"/>
          <w:i w:val="0"/>
          <w:color w:val="000000"/>
          <w:sz w:val="28"/>
        </w:rPr>
        <w:t>владеть способами самоконтроля, самомотивации и рефлексии;</w:t>
      </w:r>
    </w:p>
    <w:p w14:paraId="C3020000">
      <w:pPr>
        <w:numPr>
          <w:ilvl w:val="0"/>
          <w:numId w:val="16"/>
        </w:numPr>
        <w:spacing w:after="0" w:before="0" w:line="264" w:lineRule="auto"/>
        <w:ind/>
        <w:jc w:val="both"/>
      </w:pPr>
      <w:r>
        <w:rPr>
          <w:rFonts w:ascii="Times New Roman" w:hAnsi="Times New Roman"/>
          <w:b w:val="0"/>
          <w:i w:val="0"/>
          <w:color w:val="000000"/>
          <w:sz w:val="28"/>
        </w:rPr>
        <w:t>давать оценку ситуации и предлагать план её изменения;</w:t>
      </w:r>
    </w:p>
    <w:p w14:paraId="C4020000">
      <w:pPr>
        <w:numPr>
          <w:ilvl w:val="0"/>
          <w:numId w:val="16"/>
        </w:numPr>
        <w:spacing w:after="0" w:before="0" w:line="264" w:lineRule="auto"/>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C5020000">
      <w:pPr>
        <w:numPr>
          <w:ilvl w:val="0"/>
          <w:numId w:val="16"/>
        </w:numPr>
        <w:spacing w:after="0" w:before="0" w:line="264" w:lineRule="auto"/>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C6020000">
      <w:pPr>
        <w:numPr>
          <w:ilvl w:val="0"/>
          <w:numId w:val="16"/>
        </w:numPr>
        <w:spacing w:after="0" w:before="0" w:line="264" w:lineRule="auto"/>
        <w:ind/>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C7020000">
      <w:pPr>
        <w:numPr>
          <w:ilvl w:val="0"/>
          <w:numId w:val="16"/>
        </w:numPr>
        <w:spacing w:after="0" w:before="0" w:line="264" w:lineRule="auto"/>
        <w:ind/>
        <w:jc w:val="both"/>
      </w:pPr>
      <w:r>
        <w:rPr>
          <w:rFonts w:ascii="Times New Roman" w:hAnsi="Times New Roman"/>
          <w:b w:val="0"/>
          <w:i w:val="0"/>
          <w:color w:val="000000"/>
          <w:sz w:val="28"/>
        </w:rPr>
        <w:t>оценивать соответствие результата цели и условиям.</w:t>
      </w:r>
    </w:p>
    <w:p w14:paraId="C8020000">
      <w:pPr>
        <w:spacing w:after="0" w:before="0" w:line="264" w:lineRule="auto"/>
        <w:ind w:firstLine="600" w:left="0"/>
        <w:jc w:val="both"/>
      </w:pPr>
      <w:r>
        <w:rPr>
          <w:rFonts w:ascii="Times New Roman" w:hAnsi="Times New Roman"/>
          <w:b w:val="1"/>
          <w:i w:val="0"/>
          <w:color w:val="000000"/>
          <w:sz w:val="28"/>
        </w:rPr>
        <w:t xml:space="preserve">Эмоциональный интеллект </w:t>
      </w:r>
    </w:p>
    <w:p w14:paraId="C9020000">
      <w:pPr>
        <w:numPr>
          <w:ilvl w:val="0"/>
          <w:numId w:val="17"/>
        </w:numPr>
        <w:spacing w:after="0" w:before="0" w:line="264" w:lineRule="auto"/>
        <w:ind/>
        <w:jc w:val="both"/>
      </w:pPr>
      <w:r>
        <w:rPr>
          <w:rFonts w:ascii="Times New Roman" w:hAnsi="Times New Roman"/>
          <w:b w:val="0"/>
          <w:i w:val="0"/>
          <w:color w:val="000000"/>
          <w:sz w:val="28"/>
        </w:rPr>
        <w:t>различать, называть и управлять собственными эмоциями и эмоциями других;</w:t>
      </w:r>
    </w:p>
    <w:p w14:paraId="CA020000">
      <w:pPr>
        <w:numPr>
          <w:ilvl w:val="0"/>
          <w:numId w:val="17"/>
        </w:numPr>
        <w:spacing w:after="0" w:before="0" w:line="264" w:lineRule="auto"/>
        <w:ind/>
        <w:jc w:val="both"/>
      </w:pPr>
      <w:r>
        <w:rPr>
          <w:rFonts w:ascii="Times New Roman" w:hAnsi="Times New Roman"/>
          <w:b w:val="0"/>
          <w:i w:val="0"/>
          <w:color w:val="000000"/>
          <w:sz w:val="28"/>
        </w:rPr>
        <w:t>выявлять и анализировать причины эмоций;</w:t>
      </w:r>
    </w:p>
    <w:p w14:paraId="CB020000">
      <w:pPr>
        <w:numPr>
          <w:ilvl w:val="0"/>
          <w:numId w:val="17"/>
        </w:numPr>
        <w:spacing w:after="0" w:before="0" w:line="264" w:lineRule="auto"/>
        <w:ind/>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14:paraId="CC020000">
      <w:pPr>
        <w:numPr>
          <w:ilvl w:val="0"/>
          <w:numId w:val="17"/>
        </w:numPr>
        <w:spacing w:after="0" w:before="0" w:line="264" w:lineRule="auto"/>
        <w:ind/>
        <w:jc w:val="both"/>
      </w:pPr>
      <w:r>
        <w:rPr>
          <w:rFonts w:ascii="Times New Roman" w:hAnsi="Times New Roman"/>
          <w:b w:val="0"/>
          <w:i w:val="0"/>
          <w:color w:val="000000"/>
          <w:sz w:val="28"/>
        </w:rPr>
        <w:t>регулировать способ выражения эмоций.</w:t>
      </w:r>
    </w:p>
    <w:p w14:paraId="CD020000">
      <w:pPr>
        <w:spacing w:after="0" w:before="0" w:line="264" w:lineRule="auto"/>
        <w:ind w:firstLine="600" w:left="0"/>
        <w:jc w:val="both"/>
      </w:pPr>
      <w:r>
        <w:rPr>
          <w:rFonts w:ascii="Times New Roman" w:hAnsi="Times New Roman"/>
          <w:b w:val="1"/>
          <w:i w:val="0"/>
          <w:color w:val="000000"/>
          <w:sz w:val="28"/>
        </w:rPr>
        <w:t>Принимать себя и других</w:t>
      </w:r>
    </w:p>
    <w:p w14:paraId="CE020000">
      <w:pPr>
        <w:numPr>
          <w:ilvl w:val="0"/>
          <w:numId w:val="18"/>
        </w:numPr>
        <w:spacing w:after="0" w:before="0" w:line="264" w:lineRule="auto"/>
        <w:ind/>
        <w:jc w:val="both"/>
      </w:pPr>
      <w:r>
        <w:rPr>
          <w:rFonts w:ascii="Times New Roman" w:hAnsi="Times New Roman"/>
          <w:b w:val="0"/>
          <w:i w:val="0"/>
          <w:color w:val="000000"/>
          <w:sz w:val="28"/>
        </w:rPr>
        <w:t>осознанно относиться к другому человеку, его мнению; признавать своё право на ошибку и такое же право другого;</w:t>
      </w:r>
    </w:p>
    <w:p w14:paraId="CF020000">
      <w:pPr>
        <w:numPr>
          <w:ilvl w:val="0"/>
          <w:numId w:val="18"/>
        </w:numPr>
        <w:spacing w:after="0" w:before="0" w:line="264" w:lineRule="auto"/>
        <w:ind/>
        <w:jc w:val="both"/>
      </w:pPr>
      <w:r>
        <w:rPr>
          <w:rFonts w:ascii="Times New Roman" w:hAnsi="Times New Roman"/>
          <w:b w:val="0"/>
          <w:i w:val="0"/>
          <w:color w:val="000000"/>
          <w:sz w:val="28"/>
        </w:rPr>
        <w:t>принимать себя и других, не осуждая;</w:t>
      </w:r>
    </w:p>
    <w:p w14:paraId="D0020000">
      <w:pPr>
        <w:numPr>
          <w:ilvl w:val="0"/>
          <w:numId w:val="18"/>
        </w:numPr>
        <w:spacing w:after="0" w:before="0" w:line="264" w:lineRule="auto"/>
        <w:ind/>
        <w:jc w:val="both"/>
      </w:pPr>
      <w:r>
        <w:rPr>
          <w:rFonts w:ascii="Times New Roman" w:hAnsi="Times New Roman"/>
          <w:b w:val="0"/>
          <w:i w:val="0"/>
          <w:color w:val="000000"/>
          <w:sz w:val="28"/>
        </w:rPr>
        <w:t>открытость себе и другим;</w:t>
      </w:r>
    </w:p>
    <w:p w14:paraId="D1020000">
      <w:pPr>
        <w:numPr>
          <w:ilvl w:val="0"/>
          <w:numId w:val="18"/>
        </w:numPr>
        <w:spacing w:after="0" w:before="0" w:line="264" w:lineRule="auto"/>
        <w:ind/>
        <w:jc w:val="both"/>
      </w:pPr>
      <w:r>
        <w:rPr>
          <w:rFonts w:ascii="Times New Roman" w:hAnsi="Times New Roman"/>
          <w:b w:val="0"/>
          <w:i w:val="0"/>
          <w:color w:val="000000"/>
          <w:sz w:val="28"/>
        </w:rPr>
        <w:t>осознавать невозможность контролировать всё вокруг.</w:t>
      </w:r>
    </w:p>
    <w:p w14:paraId="D2020000">
      <w:pPr>
        <w:spacing w:after="0" w:before="0" w:line="264" w:lineRule="auto"/>
        <w:ind w:firstLine="0" w:left="120"/>
        <w:jc w:val="both"/>
      </w:pPr>
    </w:p>
    <w:p w14:paraId="D3020000">
      <w:pPr>
        <w:spacing w:after="0" w:before="0" w:line="264" w:lineRule="auto"/>
        <w:ind w:firstLine="0" w:left="120"/>
        <w:jc w:val="both"/>
      </w:pPr>
      <w:r>
        <w:rPr>
          <w:rFonts w:ascii="Times New Roman" w:hAnsi="Times New Roman"/>
          <w:b w:val="1"/>
          <w:i w:val="0"/>
          <w:color w:val="000000"/>
          <w:sz w:val="28"/>
        </w:rPr>
        <w:t>ПРЕДМЕТНЫЕ РЕЗУЛЬТАТЫ</w:t>
      </w:r>
    </w:p>
    <w:p w14:paraId="D4020000">
      <w:pPr>
        <w:spacing w:after="0" w:before="0" w:line="264" w:lineRule="auto"/>
        <w:ind w:firstLine="0" w:left="120"/>
        <w:jc w:val="both"/>
      </w:pPr>
    </w:p>
    <w:p w14:paraId="D5020000">
      <w:pPr>
        <w:spacing w:after="0" w:before="0" w:line="264" w:lineRule="auto"/>
        <w:ind w:firstLine="600" w:left="0"/>
        <w:jc w:val="both"/>
      </w:pPr>
      <w:r>
        <w:rPr>
          <w:rFonts w:ascii="Times New Roman" w:hAnsi="Times New Roman"/>
          <w:b w:val="0"/>
          <w:i w:val="0"/>
          <w:color w:val="000000"/>
          <w:sz w:val="28"/>
        </w:rPr>
        <w:t xml:space="preserve">Предметные результаты </w:t>
      </w:r>
      <w:r>
        <w:rPr>
          <w:rFonts w:ascii="Times New Roman" w:hAnsi="Times New Roman"/>
          <w:b w:val="0"/>
          <w:i w:val="0"/>
          <w:color w:val="000000"/>
          <w:sz w:val="28"/>
        </w:rPr>
        <w:t>освоения программы по и</w:t>
      </w:r>
      <w:r>
        <w:rPr>
          <w:rFonts w:ascii="Times New Roman" w:hAnsi="Times New Roman"/>
          <w:b w:val="0"/>
          <w:i w:val="0"/>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D602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5 классе</w:t>
      </w:r>
      <w:r>
        <w:rPr>
          <w:rFonts w:ascii="Times New Roman" w:hAnsi="Times New Roman"/>
          <w:b w:val="0"/>
          <w:i w:val="0"/>
          <w:color w:val="000000"/>
          <w:sz w:val="28"/>
        </w:rPr>
        <w:t>:</w:t>
      </w:r>
    </w:p>
    <w:p w14:paraId="D702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D802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D902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DA02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DB02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DC020000">
      <w:pPr>
        <w:spacing w:after="0" w:before="0" w:line="264" w:lineRule="auto"/>
        <w:ind w:firstLine="600" w:left="0"/>
        <w:jc w:val="both"/>
      </w:pPr>
      <w:r>
        <w:rPr>
          <w:rFonts w:ascii="Times New Roman" w:hAnsi="Times New Roman"/>
          <w:b w:val="0"/>
          <w:i w:val="0"/>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DD02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DE02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DF02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E002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E1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0"/>
          <w:i w:val="0"/>
          <w:color w:val="000000"/>
          <w:sz w:val="28"/>
        </w:rPr>
        <w:t>-</w:t>
      </w:r>
      <w:r>
        <w:rPr>
          <w:rFonts w:ascii="Times New Roman" w:hAnsi="Times New Roman"/>
          <w:b w:val="0"/>
          <w:i w:val="0"/>
          <w:color w:val="000000"/>
          <w:sz w:val="28"/>
        </w:rPr>
        <w:t xml:space="preserve">tion, имена прилагательные с суффиксами -ful, -ian/-an, наречия с суффиксом </w:t>
      </w:r>
      <w:r>
        <w:rPr>
          <w:rFonts w:ascii="Times New Roman" w:hAnsi="Times New Roman"/>
          <w:b w:val="0"/>
          <w:i w:val="0"/>
          <w:color w:val="000000"/>
          <w:sz w:val="28"/>
        </w:rPr>
        <w:t>-</w:t>
      </w:r>
      <w:r>
        <w:rPr>
          <w:rFonts w:ascii="Times New Roman" w:hAnsi="Times New Roman"/>
          <w:b w:val="0"/>
          <w:i w:val="0"/>
          <w:color w:val="000000"/>
          <w:sz w:val="28"/>
        </w:rPr>
        <w:t>ly, имена прилагательные, имена существительные и наречия с отрицательным префиксом un-;</w:t>
      </w:r>
    </w:p>
    <w:p w14:paraId="E2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и интернациональные слова;</w:t>
      </w:r>
    </w:p>
    <w:p w14:paraId="E302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E4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E5020000">
      <w:pPr>
        <w:spacing w:after="0" w:before="0" w:line="264" w:lineRule="auto"/>
        <w:ind w:firstLine="600" w:left="0"/>
        <w:jc w:val="both"/>
      </w:pPr>
      <w:r>
        <w:rPr>
          <w:rFonts w:ascii="Times New Roman" w:hAnsi="Times New Roman"/>
          <w:b w:val="0"/>
          <w:i w:val="0"/>
          <w:color w:val="000000"/>
          <w:sz w:val="28"/>
        </w:rPr>
        <w:t>предложения с несколькими обстоятельствами, следующими в определённом порядке;</w:t>
      </w:r>
    </w:p>
    <w:p w14:paraId="E6020000">
      <w:pPr>
        <w:spacing w:after="0" w:before="0" w:line="264" w:lineRule="auto"/>
        <w:ind w:firstLine="600" w:left="0"/>
        <w:jc w:val="both"/>
      </w:pPr>
      <w:r>
        <w:rPr>
          <w:rFonts w:ascii="Times New Roman" w:hAnsi="Times New Roman"/>
          <w:b w:val="0"/>
          <w:i w:val="0"/>
          <w:color w:val="000000"/>
          <w:sz w:val="28"/>
        </w:rPr>
        <w:t>вопросительные предложения (альтернативный и разделительный вопросы в Present/Past/Future Simple Tense);</w:t>
      </w:r>
    </w:p>
    <w:p w14:paraId="E702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E8020000">
      <w:pPr>
        <w:spacing w:after="0" w:before="0" w:line="264" w:lineRule="auto"/>
        <w:ind w:firstLine="600" w:left="0"/>
        <w:jc w:val="both"/>
      </w:pPr>
      <w:r>
        <w:rPr>
          <w:rFonts w:ascii="Times New Roman" w:hAnsi="Times New Roman"/>
          <w:b w:val="0"/>
          <w:i w:val="0"/>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E9020000">
      <w:pPr>
        <w:spacing w:after="0" w:before="0" w:line="264" w:lineRule="auto"/>
        <w:ind w:firstLine="600" w:left="0"/>
        <w:jc w:val="both"/>
      </w:pPr>
      <w:r>
        <w:rPr>
          <w:rFonts w:ascii="Times New Roman" w:hAnsi="Times New Roman"/>
          <w:b w:val="0"/>
          <w:i w:val="0"/>
          <w:color w:val="000000"/>
          <w:sz w:val="28"/>
        </w:rPr>
        <w:t>имена существительные с причастиями настоящего и прошедшего времени;</w:t>
      </w:r>
    </w:p>
    <w:p w14:paraId="EA020000">
      <w:pPr>
        <w:spacing w:after="0" w:before="0" w:line="264" w:lineRule="auto"/>
        <w:ind w:firstLine="600" w:left="0"/>
        <w:jc w:val="both"/>
      </w:pPr>
      <w:r>
        <w:rPr>
          <w:rFonts w:ascii="Times New Roman" w:hAnsi="Times New Roman"/>
          <w:b w:val="0"/>
          <w:i w:val="0"/>
          <w:color w:val="000000"/>
          <w:sz w:val="28"/>
        </w:rPr>
        <w:t>наречия в положительной, сравнительной и превосходной степенях, образованные по правилу, и исключения;</w:t>
      </w:r>
    </w:p>
    <w:p w14:paraId="EB02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EC02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ED02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EE020000">
      <w:pPr>
        <w:spacing w:after="0" w:before="0" w:line="264" w:lineRule="auto"/>
        <w:ind w:firstLine="600" w:left="0"/>
        <w:jc w:val="both"/>
      </w:pPr>
      <w:r>
        <w:rPr>
          <w:rFonts w:ascii="Times New Roman" w:hAnsi="Times New Roman"/>
          <w:b w:val="0"/>
          <w:i w:val="0"/>
          <w:color w:val="000000"/>
          <w:sz w:val="28"/>
        </w:rPr>
        <w:t>правильно оформлять адрес, писать фамилии и имена (свои, родственников и друзей) на английском языке (в анкете, формуляре);</w:t>
      </w:r>
    </w:p>
    <w:p w14:paraId="EF02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родной страны и страны (стран) изучаемого языка;</w:t>
      </w:r>
    </w:p>
    <w:p w14:paraId="F0020000">
      <w:pPr>
        <w:spacing w:after="0" w:before="0" w:line="264" w:lineRule="auto"/>
        <w:ind w:firstLine="600" w:left="0"/>
        <w:jc w:val="both"/>
      </w:pPr>
      <w:r>
        <w:rPr>
          <w:rFonts w:ascii="Times New Roman" w:hAnsi="Times New Roman"/>
          <w:b w:val="0"/>
          <w:i w:val="0"/>
          <w:color w:val="000000"/>
          <w:sz w:val="28"/>
        </w:rPr>
        <w:t>кратко представлять Ро</w:t>
      </w:r>
      <w:r>
        <w:rPr>
          <w:rFonts w:ascii="Times New Roman" w:hAnsi="Times New Roman"/>
          <w:b w:val="0"/>
          <w:i w:val="0"/>
          <w:color w:val="000000"/>
          <w:sz w:val="28"/>
        </w:rPr>
        <w:t>ссию и страны (стран) изучаемого языка;</w:t>
      </w:r>
    </w:p>
    <w:p w14:paraId="F102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F202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F302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F402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6 классе:</w:t>
      </w:r>
    </w:p>
    <w:p w14:paraId="F502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F602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F702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0"/>
          <w:i w:val="0"/>
          <w:color w:val="000000"/>
          <w:sz w:val="28"/>
        </w:rPr>
        <w:t xml:space="preserve"> </w:t>
      </w:r>
      <w:r>
        <w:rPr>
          <w:rFonts w:ascii="Times New Roman" w:hAnsi="Times New Roman"/>
          <w:b w:val="0"/>
          <w:i w:val="0"/>
          <w:color w:val="000000"/>
          <w:sz w:val="28"/>
        </w:rPr>
        <w:t>7–8 фраз); кратко излагать результаты выполненной проектной работы (объём –</w:t>
      </w:r>
      <w:r>
        <w:rPr>
          <w:rFonts w:ascii="Times New Roman" w:hAnsi="Times New Roman"/>
          <w:b w:val="0"/>
          <w:i w:val="0"/>
          <w:color w:val="000000"/>
          <w:sz w:val="28"/>
        </w:rPr>
        <w:t xml:space="preserve"> </w:t>
      </w:r>
      <w:r>
        <w:rPr>
          <w:rFonts w:ascii="Times New Roman" w:hAnsi="Times New Roman"/>
          <w:b w:val="0"/>
          <w:i w:val="0"/>
          <w:color w:val="000000"/>
          <w:sz w:val="28"/>
        </w:rPr>
        <w:t>7–8 фраз);</w:t>
      </w:r>
    </w:p>
    <w:p w14:paraId="F802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F902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FA020000">
      <w:pPr>
        <w:spacing w:after="0" w:before="0" w:line="264" w:lineRule="auto"/>
        <w:ind w:firstLine="600" w:left="0"/>
        <w:jc w:val="both"/>
      </w:pPr>
      <w:r>
        <w:rPr>
          <w:rFonts w:ascii="Times New Roman" w:hAnsi="Times New Roman"/>
          <w:b w:val="0"/>
          <w:i w:val="0"/>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картин</w:t>
      </w:r>
      <w:r>
        <w:rPr>
          <w:rFonts w:ascii="Times New Roman" w:hAnsi="Times New Roman"/>
          <w:b w:val="0"/>
          <w:i w:val="0"/>
          <w:color w:val="000000"/>
          <w:sz w:val="28"/>
        </w:rPr>
        <w:t>ок</w:t>
      </w:r>
      <w:r>
        <w:rPr>
          <w:rFonts w:ascii="Times New Roman" w:hAnsi="Times New Roman"/>
          <w:b w:val="0"/>
          <w:i w:val="0"/>
          <w:color w:val="000000"/>
          <w:sz w:val="28"/>
        </w:rPr>
        <w:t xml:space="preserve"> (объём высказывания – до 70 слов);</w:t>
      </w:r>
    </w:p>
    <w:p w14:paraId="FB02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FC020000">
      <w:pPr>
        <w:spacing w:after="0" w:before="0" w:line="264" w:lineRule="auto"/>
        <w:ind w:firstLine="600" w:left="0"/>
        <w:jc w:val="both"/>
      </w:pPr>
      <w:r>
        <w:rPr>
          <w:rFonts w:ascii="Times New Roman" w:hAnsi="Times New Roman"/>
          <w:b w:val="0"/>
          <w:i w:val="0"/>
          <w:color w:val="000000"/>
          <w:sz w:val="28"/>
        </w:rPr>
        <w:t xml:space="preserve">владеть </w:t>
      </w:r>
      <w:r>
        <w:rPr>
          <w:rFonts w:ascii="Times New Roman" w:hAnsi="Times New Roman"/>
          <w:b w:val="0"/>
          <w:i w:val="0"/>
          <w:color w:val="000000"/>
          <w:sz w:val="28"/>
        </w:rPr>
        <w:t>орфографическими навыками: правильно писать</w:t>
      </w:r>
      <w:r>
        <w:rPr>
          <w:rFonts w:ascii="Times New Roman" w:hAnsi="Times New Roman"/>
          <w:b w:val="0"/>
          <w:i w:val="0"/>
          <w:color w:val="000000"/>
          <w:sz w:val="28"/>
        </w:rPr>
        <w:t xml:space="preserve"> </w:t>
      </w:r>
      <w:r>
        <w:rPr>
          <w:rFonts w:ascii="Times New Roman" w:hAnsi="Times New Roman"/>
          <w:b w:val="0"/>
          <w:i w:val="0"/>
          <w:color w:val="000000"/>
          <w:sz w:val="28"/>
        </w:rPr>
        <w:t>изученные слова;</w:t>
      </w:r>
    </w:p>
    <w:p w14:paraId="FD02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FE02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FF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14:paraId="00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и интернациональные слова;</w:t>
      </w:r>
    </w:p>
    <w:p w14:paraId="01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для обеспечения целостности высказывания;</w:t>
      </w:r>
    </w:p>
    <w:p w14:paraId="02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3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0403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определительными с союзными словами who, which, that;</w:t>
      </w:r>
    </w:p>
    <w:p w14:paraId="0503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времени с союзами for, since;</w:t>
      </w:r>
    </w:p>
    <w:p w14:paraId="06030000">
      <w:pPr>
        <w:spacing w:after="0" w:before="0" w:line="264" w:lineRule="auto"/>
        <w:ind w:firstLine="600" w:left="0"/>
        <w:jc w:val="both"/>
      </w:pPr>
      <w:r>
        <w:rPr>
          <w:rFonts w:ascii="Times New Roman" w:hAnsi="Times New Roman"/>
          <w:b w:val="0"/>
          <w:i w:val="0"/>
          <w:color w:val="000000"/>
          <w:sz w:val="28"/>
        </w:rPr>
        <w:t>предложения с конструкциями as … as, not so … as;</w:t>
      </w:r>
    </w:p>
    <w:p w14:paraId="0703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Present/Past Continuous Tense;</w:t>
      </w:r>
    </w:p>
    <w:p w14:paraId="0803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(общий, специальный, альтернативный, разделительный вопросы) в Present/ Past Continuous Tense;</w:t>
      </w:r>
    </w:p>
    <w:p w14:paraId="09030000">
      <w:pPr>
        <w:spacing w:after="0" w:before="0" w:line="264" w:lineRule="auto"/>
        <w:ind w:firstLine="600" w:left="0"/>
        <w:jc w:val="both"/>
      </w:pPr>
      <w:r>
        <w:rPr>
          <w:rFonts w:ascii="Times New Roman" w:hAnsi="Times New Roman"/>
          <w:b w:val="0"/>
          <w:i w:val="0"/>
          <w:color w:val="000000"/>
          <w:sz w:val="28"/>
        </w:rPr>
        <w:t>модальные глаголы и их эквиваленты (can/be able to, must/ have to, may, should, need);</w:t>
      </w:r>
    </w:p>
    <w:p w14:paraId="0A030000">
      <w:pPr>
        <w:spacing w:after="0" w:before="0" w:line="264" w:lineRule="auto"/>
        <w:ind w:firstLine="600" w:left="0"/>
        <w:jc w:val="both"/>
      </w:pPr>
      <w:r>
        <w:rPr>
          <w:rFonts w:ascii="Times New Roman" w:hAnsi="Times New Roman"/>
          <w:b w:val="0"/>
          <w:i w:val="0"/>
          <w:color w:val="000000"/>
          <w:sz w:val="28"/>
        </w:rPr>
        <w:t>cлова, выражающие количество (little/a little, few/a few);</w:t>
      </w:r>
    </w:p>
    <w:p w14:paraId="0B030000">
      <w:pPr>
        <w:spacing w:after="0" w:before="0" w:line="264" w:lineRule="auto"/>
        <w:ind w:firstLine="600" w:left="0"/>
        <w:jc w:val="both"/>
      </w:pPr>
      <w:r>
        <w:rPr>
          <w:rFonts w:ascii="Times New Roman" w:hAnsi="Times New Roman"/>
          <w:b w:val="0"/>
          <w:i w:val="0"/>
          <w:color w:val="000000"/>
          <w:sz w:val="28"/>
        </w:rPr>
        <w:t>возвратные, неопределённые местоимения some, any и их производные (somebody, anybody; something, anything, etc.)</w:t>
      </w:r>
      <w:r>
        <w:rPr>
          <w:rFonts w:ascii="Times New Roman" w:hAnsi="Times New Roman"/>
          <w:b w:val="0"/>
          <w:i w:val="0"/>
          <w:color w:val="000000"/>
          <w:sz w:val="28"/>
        </w:rPr>
        <w:t>,</w:t>
      </w:r>
      <w:r>
        <w:rPr>
          <w:rFonts w:ascii="Times New Roman" w:hAnsi="Times New Roman"/>
          <w:b w:val="0"/>
          <w:i w:val="0"/>
          <w:color w:val="000000"/>
          <w:sz w:val="28"/>
        </w:rPr>
        <w:t xml:space="preserve"> every и производные (everybody, everything</w:t>
      </w:r>
      <w:r>
        <w:rPr>
          <w:rFonts w:ascii="Times New Roman" w:hAnsi="Times New Roman"/>
          <w:b w:val="0"/>
          <w:i w:val="0"/>
          <w:color w:val="000000"/>
          <w:sz w:val="28"/>
        </w:rPr>
        <w:t xml:space="preserve"> и другие</w:t>
      </w:r>
      <w:r>
        <w:rPr>
          <w:rFonts w:ascii="Times New Roman" w:hAnsi="Times New Roman"/>
          <w:b w:val="0"/>
          <w:i w:val="0"/>
          <w:color w:val="000000"/>
          <w:sz w:val="28"/>
        </w:rPr>
        <w:t>) в повествовательных (утвердительных и отрицательных) и вопросительных предложениях;</w:t>
      </w:r>
    </w:p>
    <w:p w14:paraId="0C030000">
      <w:pPr>
        <w:spacing w:after="0" w:before="0" w:line="264" w:lineRule="auto"/>
        <w:ind w:firstLine="600" w:left="0"/>
        <w:jc w:val="both"/>
      </w:pPr>
      <w:r>
        <w:rPr>
          <w:rFonts w:ascii="Times New Roman" w:hAnsi="Times New Roman"/>
          <w:b w:val="0"/>
          <w:i w:val="0"/>
          <w:color w:val="000000"/>
          <w:sz w:val="28"/>
        </w:rPr>
        <w:t>числительные для обозначения дат и больших чисел (100</w:t>
      </w:r>
      <w:r>
        <w:rPr>
          <w:rFonts w:ascii="Times New Roman" w:hAnsi="Times New Roman"/>
          <w:b w:val="0"/>
          <w:i w:val="0"/>
          <w:color w:val="000000"/>
          <w:sz w:val="28"/>
        </w:rPr>
        <w:t>–</w:t>
      </w:r>
      <w:r>
        <w:rPr>
          <w:rFonts w:ascii="Times New Roman" w:hAnsi="Times New Roman"/>
          <w:b w:val="0"/>
          <w:i w:val="0"/>
          <w:color w:val="000000"/>
          <w:sz w:val="28"/>
        </w:rPr>
        <w:t>1000);</w:t>
      </w:r>
    </w:p>
    <w:p w14:paraId="0D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0E03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F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лексику</w:t>
      </w:r>
      <w:r>
        <w:rPr>
          <w:rFonts w:ascii="Times New Roman" w:hAnsi="Times New Roman"/>
          <w:b w:val="0"/>
          <w:i w:val="0"/>
          <w:color w:val="000000"/>
          <w:sz w:val="28"/>
        </w:rPr>
        <w:t xml:space="preserve"> </w:t>
      </w:r>
      <w:r>
        <w:rPr>
          <w:rFonts w:ascii="Times New Roman" w:hAnsi="Times New Roman"/>
          <w:b w:val="0"/>
          <w:i w:val="0"/>
          <w:color w:val="000000"/>
          <w:sz w:val="28"/>
        </w:rPr>
        <w:t>страны (стран) изучаемого языка в рамках тематического содержания речи;</w:t>
      </w:r>
    </w:p>
    <w:p w14:paraId="10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родной страны и страны (стран) изучаемого языка;</w:t>
      </w:r>
    </w:p>
    <w:p w14:paraId="11030000">
      <w:pPr>
        <w:spacing w:after="0" w:before="0" w:line="264" w:lineRule="auto"/>
        <w:ind w:firstLine="600" w:left="0"/>
        <w:jc w:val="both"/>
      </w:pPr>
      <w:r>
        <w:rPr>
          <w:rFonts w:ascii="Times New Roman" w:hAnsi="Times New Roman"/>
          <w:b w:val="0"/>
          <w:i w:val="0"/>
          <w:color w:val="000000"/>
          <w:sz w:val="28"/>
        </w:rPr>
        <w:t>кратко предс</w:t>
      </w:r>
      <w:r>
        <w:rPr>
          <w:rFonts w:ascii="Times New Roman" w:hAnsi="Times New Roman"/>
          <w:b w:val="0"/>
          <w:i w:val="0"/>
          <w:color w:val="000000"/>
          <w:sz w:val="28"/>
        </w:rPr>
        <w:t>тавлять Россию и страну (страны) изучаемого языка;</w:t>
      </w:r>
    </w:p>
    <w:p w14:paraId="12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03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403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15030000">
      <w:pPr>
        <w:spacing w:after="0" w:before="0" w:line="264" w:lineRule="auto"/>
        <w:ind w:firstLine="600" w:left="0"/>
        <w:jc w:val="both"/>
      </w:pPr>
      <w:r>
        <w:rPr>
          <w:rFonts w:ascii="Times New Roman" w:hAnsi="Times New Roman"/>
          <w:b w:val="0"/>
          <w:i w:val="0"/>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16030000">
      <w:pPr>
        <w:spacing w:after="0" w:before="0" w:line="264" w:lineRule="auto"/>
        <w:ind w:firstLine="600" w:left="0"/>
        <w:jc w:val="both"/>
      </w:pPr>
      <w:r>
        <w:rPr>
          <w:rFonts w:ascii="Times New Roman" w:hAnsi="Times New Roman"/>
          <w:b w:val="0"/>
          <w:i w:val="0"/>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7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7 классе:</w:t>
      </w:r>
    </w:p>
    <w:p w14:paraId="18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1903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1A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1B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0"/>
          <w:i w:val="0"/>
          <w:color w:val="000000"/>
          <w:sz w:val="28"/>
        </w:rPr>
        <w:t xml:space="preserve"> </w:t>
      </w:r>
      <w:r>
        <w:rPr>
          <w:rFonts w:ascii="Times New Roman" w:hAnsi="Times New Roman"/>
          <w:b w:val="0"/>
          <w:i w:val="0"/>
          <w:color w:val="000000"/>
          <w:sz w:val="28"/>
        </w:rPr>
        <w:t>до 1,5 минут);</w:t>
      </w:r>
    </w:p>
    <w:p w14:paraId="1C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0"/>
          <w:i w:val="0"/>
          <w:color w:val="000000"/>
          <w:sz w:val="28"/>
        </w:rPr>
        <w:t>)</w:t>
      </w:r>
      <w:r>
        <w:rPr>
          <w:rFonts w:ascii="Times New Roman" w:hAnsi="Times New Roman"/>
          <w:b w:val="0"/>
          <w:i w:val="0"/>
          <w:color w:val="000000"/>
          <w:sz w:val="28"/>
        </w:rPr>
        <w:t xml:space="preserve"> форме (объём текста (текстов) для чтения –</w:t>
      </w:r>
      <w:r>
        <w:rPr>
          <w:rFonts w:ascii="Times New Roman" w:hAnsi="Times New Roman"/>
          <w:b w:val="0"/>
          <w:i w:val="0"/>
          <w:color w:val="000000"/>
          <w:sz w:val="28"/>
        </w:rPr>
        <w:t xml:space="preserve"> </w:t>
      </w:r>
      <w:r>
        <w:rPr>
          <w:rFonts w:ascii="Times New Roman" w:hAnsi="Times New Roman"/>
          <w:b w:val="0"/>
          <w:i w:val="0"/>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D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0"/>
          <w:i w:val="0"/>
          <w:color w:val="000000"/>
          <w:sz w:val="28"/>
        </w:rPr>
        <w:t xml:space="preserve"> </w:t>
      </w:r>
      <w:r>
        <w:rPr>
          <w:rFonts w:ascii="Times New Roman" w:hAnsi="Times New Roman"/>
          <w:b w:val="0"/>
          <w:i w:val="0"/>
          <w:color w:val="000000"/>
          <w:sz w:val="28"/>
        </w:rPr>
        <w:t xml:space="preserve">до 90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таблиц</w:t>
      </w:r>
      <w:r>
        <w:rPr>
          <w:rFonts w:ascii="Times New Roman" w:hAnsi="Times New Roman"/>
          <w:b w:val="0"/>
          <w:i w:val="0"/>
          <w:color w:val="000000"/>
          <w:sz w:val="28"/>
        </w:rPr>
        <w:t xml:space="preserve">ы </w:t>
      </w:r>
      <w:r>
        <w:rPr>
          <w:rFonts w:ascii="Times New Roman" w:hAnsi="Times New Roman"/>
          <w:b w:val="0"/>
          <w:i w:val="0"/>
          <w:color w:val="000000"/>
          <w:sz w:val="28"/>
        </w:rPr>
        <w:t>(объём высказывания – до 90 слов);</w:t>
      </w:r>
    </w:p>
    <w:p w14:paraId="1E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F03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20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103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2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0"/>
          <w:i w:val="0"/>
          <w:color w:val="000000"/>
          <w:sz w:val="28"/>
        </w:rPr>
        <w:t xml:space="preserve"> </w:t>
      </w:r>
      <w:r>
        <w:rPr>
          <w:rFonts w:ascii="Times New Roman" w:hAnsi="Times New Roman"/>
          <w:b w:val="0"/>
          <w:i w:val="0"/>
          <w:color w:val="000000"/>
          <w:sz w:val="28"/>
        </w:rPr>
        <w:t>-ment, имена прилагательные с помощью суффиксов -ous, -ly,</w:t>
      </w:r>
      <w:r>
        <w:rPr>
          <w:rFonts w:ascii="Times New Roman" w:hAnsi="Times New Roman"/>
          <w:b w:val="0"/>
          <w:i w:val="0"/>
          <w:color w:val="000000"/>
          <w:sz w:val="28"/>
        </w:rPr>
        <w:t xml:space="preserve"> </w:t>
      </w:r>
      <w:r>
        <w:rPr>
          <w:rFonts w:ascii="Times New Roman" w:hAnsi="Times New Roman"/>
          <w:b w:val="0"/>
          <w:i w:val="0"/>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14:paraId="23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24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5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26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27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w:t>
      </w:r>
    </w:p>
    <w:p w14:paraId="28030000">
      <w:pPr>
        <w:spacing w:after="0" w:before="0" w:line="264" w:lineRule="auto"/>
        <w:ind w:firstLine="600" w:left="0"/>
        <w:jc w:val="both"/>
      </w:pPr>
      <w:r>
        <w:rPr>
          <w:rFonts w:ascii="Times New Roman" w:hAnsi="Times New Roman"/>
          <w:b w:val="0"/>
          <w:i w:val="0"/>
          <w:color w:val="000000"/>
          <w:sz w:val="28"/>
        </w:rPr>
        <w:t>условные предложения реального (Conditional 0, Conditional I) характера;</w:t>
      </w:r>
    </w:p>
    <w:p w14:paraId="29030000">
      <w:pPr>
        <w:spacing w:after="0" w:before="0" w:line="264" w:lineRule="auto"/>
        <w:ind w:firstLine="600" w:left="0"/>
        <w:jc w:val="both"/>
      </w:pPr>
      <w:r>
        <w:rPr>
          <w:rFonts w:ascii="Times New Roman" w:hAnsi="Times New Roman"/>
          <w:b w:val="0"/>
          <w:i w:val="0"/>
          <w:color w:val="000000"/>
          <w:sz w:val="28"/>
        </w:rPr>
        <w:t>предложения с конструкцией to be going to + инфинитив и формы Future Simple Tense и Present Continuous Tense для выражения будущего действия;</w:t>
      </w:r>
    </w:p>
    <w:p w14:paraId="2A030000">
      <w:pPr>
        <w:spacing w:after="0" w:before="0" w:line="264" w:lineRule="auto"/>
        <w:ind w:firstLine="600" w:left="0"/>
        <w:jc w:val="both"/>
      </w:pPr>
      <w:r>
        <w:rPr>
          <w:rFonts w:ascii="Times New Roman" w:hAnsi="Times New Roman"/>
          <w:b w:val="0"/>
          <w:i w:val="0"/>
          <w:color w:val="000000"/>
          <w:sz w:val="28"/>
        </w:rPr>
        <w:t>конструкцию used to + инфинитив глагола;</w:t>
      </w:r>
    </w:p>
    <w:p w14:paraId="2B030000">
      <w:pPr>
        <w:spacing w:after="0" w:before="0" w:line="264" w:lineRule="auto"/>
        <w:ind w:firstLine="600" w:left="0"/>
        <w:jc w:val="both"/>
      </w:pPr>
      <w:r>
        <w:rPr>
          <w:rFonts w:ascii="Times New Roman" w:hAnsi="Times New Roman"/>
          <w:b w:val="0"/>
          <w:i w:val="0"/>
          <w:color w:val="000000"/>
          <w:sz w:val="28"/>
        </w:rPr>
        <w:t>глаголы в наиболее употребительных формах страдательного залога (Present/Past Simple Passive);</w:t>
      </w:r>
    </w:p>
    <w:p w14:paraId="2C030000">
      <w:pPr>
        <w:spacing w:after="0" w:before="0" w:line="264" w:lineRule="auto"/>
        <w:ind w:firstLine="600" w:left="0"/>
        <w:jc w:val="both"/>
      </w:pPr>
      <w:r>
        <w:rPr>
          <w:rFonts w:ascii="Times New Roman" w:hAnsi="Times New Roman"/>
          <w:b w:val="0"/>
          <w:i w:val="0"/>
          <w:color w:val="000000"/>
          <w:sz w:val="28"/>
        </w:rPr>
        <w:t>предлоги, употребляемые с глаголами в страдательном залоге;</w:t>
      </w:r>
    </w:p>
    <w:p w14:paraId="2D030000">
      <w:pPr>
        <w:spacing w:after="0" w:before="0" w:line="264" w:lineRule="auto"/>
        <w:ind w:firstLine="600" w:left="0"/>
        <w:jc w:val="both"/>
      </w:pPr>
      <w:r>
        <w:rPr>
          <w:rFonts w:ascii="Times New Roman" w:hAnsi="Times New Roman"/>
          <w:b w:val="0"/>
          <w:i w:val="0"/>
          <w:color w:val="000000"/>
          <w:sz w:val="28"/>
        </w:rPr>
        <w:t>модальный глагол might;</w:t>
      </w:r>
    </w:p>
    <w:p w14:paraId="2E030000">
      <w:pPr>
        <w:spacing w:after="0" w:before="0" w:line="264" w:lineRule="auto"/>
        <w:ind w:firstLine="600" w:left="0"/>
        <w:jc w:val="both"/>
      </w:pPr>
      <w:r>
        <w:rPr>
          <w:rFonts w:ascii="Times New Roman" w:hAnsi="Times New Roman"/>
          <w:b w:val="0"/>
          <w:i w:val="0"/>
          <w:color w:val="000000"/>
          <w:sz w:val="28"/>
        </w:rPr>
        <w:t>наречия, совпадающие по форме с прилагательными (fast, high; early);</w:t>
      </w:r>
    </w:p>
    <w:p w14:paraId="2F030000">
      <w:pPr>
        <w:spacing w:after="0" w:before="0" w:line="264" w:lineRule="auto"/>
        <w:ind w:firstLine="600" w:left="0"/>
        <w:jc w:val="both"/>
      </w:pPr>
      <w:r>
        <w:rPr>
          <w:rFonts w:ascii="Times New Roman" w:hAnsi="Times New Roman"/>
          <w:b w:val="0"/>
          <w:i w:val="0"/>
          <w:color w:val="000000"/>
          <w:sz w:val="28"/>
        </w:rPr>
        <w:t>местоимения other/another, both, all, one;</w:t>
      </w:r>
    </w:p>
    <w:p w14:paraId="30030000">
      <w:pPr>
        <w:spacing w:after="0" w:before="0" w:line="264" w:lineRule="auto"/>
        <w:ind w:firstLine="600" w:left="0"/>
        <w:jc w:val="both"/>
      </w:pPr>
      <w:r>
        <w:rPr>
          <w:rFonts w:ascii="Times New Roman" w:hAnsi="Times New Roman"/>
          <w:b w:val="0"/>
          <w:i w:val="0"/>
          <w:color w:val="000000"/>
          <w:sz w:val="28"/>
        </w:rPr>
        <w:t>количественные числительные для обозначения больших чисел (до 1 000 000);</w:t>
      </w:r>
    </w:p>
    <w:p w14:paraId="31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3203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3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4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3503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36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703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803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39030000">
      <w:pPr>
        <w:spacing w:after="0" w:before="0" w:line="264" w:lineRule="auto"/>
        <w:ind w:firstLine="600" w:left="0"/>
        <w:jc w:val="both"/>
      </w:pPr>
      <w:r>
        <w:rPr>
          <w:rFonts w:ascii="Times New Roman" w:hAnsi="Times New Roman"/>
          <w:b w:val="0"/>
          <w:i w:val="0"/>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3A030000">
      <w:pPr>
        <w:spacing w:after="0" w:before="0" w:line="264" w:lineRule="auto"/>
        <w:ind w:firstLine="600" w:left="0"/>
        <w:jc w:val="both"/>
      </w:pPr>
      <w:r>
        <w:rPr>
          <w:rFonts w:ascii="Times New Roman" w:hAnsi="Times New Roman"/>
          <w:b w:val="0"/>
          <w:i w:val="0"/>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B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8 классе</w:t>
      </w:r>
      <w:r>
        <w:rPr>
          <w:rFonts w:ascii="Times New Roman" w:hAnsi="Times New Roman"/>
          <w:b w:val="0"/>
          <w:i w:val="0"/>
          <w:color w:val="000000"/>
          <w:sz w:val="28"/>
        </w:rPr>
        <w:t>:</w:t>
      </w:r>
    </w:p>
    <w:p w14:paraId="3C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3D03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3E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F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40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1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0"/>
          <w:i w:val="0"/>
          <w:color w:val="000000"/>
          <w:sz w:val="28"/>
        </w:rPr>
        <w:t xml:space="preserve"> </w:t>
      </w:r>
      <w:r>
        <w:rPr>
          <w:rFonts w:ascii="Times New Roman" w:hAnsi="Times New Roman"/>
          <w:b w:val="0"/>
          <w:i w:val="0"/>
          <w:color w:val="000000"/>
          <w:sz w:val="28"/>
        </w:rPr>
        <w:t xml:space="preserve">110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(объём высказывания – до 110 слов);</w:t>
      </w:r>
    </w:p>
    <w:p w14:paraId="42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3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403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5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0"/>
          <w:i w:val="0"/>
          <w:color w:val="000000"/>
          <w:sz w:val="28"/>
        </w:rPr>
        <w:t xml:space="preserve"> </w:t>
      </w:r>
      <w:r>
        <w:rPr>
          <w:rFonts w:ascii="Times New Roman" w:hAnsi="Times New Roman"/>
          <w:b w:val="0"/>
          <w:i w:val="0"/>
          <w:color w:val="000000"/>
          <w:sz w:val="28"/>
        </w:rPr>
        <w:t>-ance/-ence, имена прилагательные с помощью префикса inter-;</w:t>
      </w:r>
    </w:p>
    <w:p w14:paraId="46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14:paraId="47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48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9030000">
      <w:pPr>
        <w:spacing w:after="0" w:before="0" w:line="264" w:lineRule="auto"/>
        <w:ind w:firstLine="600" w:left="0"/>
        <w:jc w:val="both"/>
      </w:pPr>
      <w:r>
        <w:rPr>
          <w:rFonts w:ascii="Times New Roman" w:hAnsi="Times New Roman"/>
          <w:b w:val="0"/>
          <w:i w:val="0"/>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A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4B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w:t>
      </w:r>
    </w:p>
    <w:p w14:paraId="4C03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в Past Perfect Tense;</w:t>
      </w:r>
    </w:p>
    <w:p w14:paraId="4D030000">
      <w:pPr>
        <w:spacing w:after="0" w:before="0" w:line="264" w:lineRule="auto"/>
        <w:ind w:firstLine="600" w:left="0"/>
        <w:jc w:val="both"/>
      </w:pPr>
      <w:r>
        <w:rPr>
          <w:rFonts w:ascii="Times New Roman" w:hAnsi="Times New Roman"/>
          <w:b w:val="0"/>
          <w:i w:val="0"/>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E030000">
      <w:pPr>
        <w:spacing w:after="0" w:before="0" w:line="264" w:lineRule="auto"/>
        <w:ind w:firstLine="600" w:left="0"/>
        <w:jc w:val="both"/>
      </w:pPr>
      <w:r>
        <w:rPr>
          <w:rFonts w:ascii="Times New Roman" w:hAnsi="Times New Roman"/>
          <w:b w:val="0"/>
          <w:i w:val="0"/>
          <w:color w:val="000000"/>
          <w:sz w:val="28"/>
        </w:rPr>
        <w:t>согласование времён в рамках сложного предложения;</w:t>
      </w:r>
    </w:p>
    <w:p w14:paraId="4F030000">
      <w:pPr>
        <w:spacing w:after="0" w:before="0" w:line="264" w:lineRule="auto"/>
        <w:ind w:firstLine="600" w:left="0"/>
        <w:jc w:val="both"/>
      </w:pPr>
      <w:r>
        <w:rPr>
          <w:rFonts w:ascii="Times New Roman" w:hAnsi="Times New Roman"/>
          <w:b w:val="0"/>
          <w:i w:val="0"/>
          <w:color w:val="000000"/>
          <w:sz w:val="28"/>
        </w:rPr>
        <w:t>согласование подлежащего, выраженного собирательным существительным (family, police), со сказуемым;</w:t>
      </w:r>
    </w:p>
    <w:p w14:paraId="5003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something;</w:t>
      </w:r>
    </w:p>
    <w:p w14:paraId="51030000">
      <w:pPr>
        <w:spacing w:after="0" w:before="0" w:line="264" w:lineRule="auto"/>
        <w:ind w:firstLine="600" w:left="0"/>
        <w:jc w:val="both"/>
      </w:pPr>
      <w:r>
        <w:rPr>
          <w:rFonts w:ascii="Times New Roman" w:hAnsi="Times New Roman"/>
          <w:b w:val="0"/>
          <w:i w:val="0"/>
          <w:color w:val="000000"/>
          <w:sz w:val="28"/>
        </w:rPr>
        <w:t>конструкции, содержащие глаголы-связки to be/to look/to feel/to seem;</w:t>
      </w:r>
    </w:p>
    <w:p w14:paraId="52030000">
      <w:pPr>
        <w:spacing w:after="0" w:before="0" w:line="264" w:lineRule="auto"/>
        <w:ind w:firstLine="600" w:left="0"/>
        <w:jc w:val="both"/>
      </w:pPr>
      <w:r>
        <w:rPr>
          <w:rFonts w:ascii="Times New Roman" w:hAnsi="Times New Roman"/>
          <w:b w:val="0"/>
          <w:i w:val="0"/>
          <w:color w:val="000000"/>
          <w:sz w:val="28"/>
        </w:rPr>
        <w:t>конструкции be/get used to do something; be/get used doing something;</w:t>
      </w:r>
    </w:p>
    <w:p w14:paraId="53030000">
      <w:pPr>
        <w:spacing w:after="0" w:before="0" w:line="264" w:lineRule="auto"/>
        <w:ind w:firstLine="600" w:left="0"/>
        <w:jc w:val="both"/>
      </w:pPr>
      <w:r>
        <w:rPr>
          <w:rFonts w:ascii="Times New Roman" w:hAnsi="Times New Roman"/>
          <w:b w:val="0"/>
          <w:i w:val="0"/>
          <w:color w:val="000000"/>
          <w:sz w:val="28"/>
        </w:rPr>
        <w:t>конструкцию both … and …;</w:t>
      </w:r>
    </w:p>
    <w:p w14:paraId="54030000">
      <w:pPr>
        <w:spacing w:after="0" w:before="0" w:line="264" w:lineRule="auto"/>
        <w:ind w:firstLine="600" w:left="0"/>
        <w:jc w:val="both"/>
      </w:pPr>
      <w:r>
        <w:rPr>
          <w:rFonts w:ascii="Times New Roman" w:hAnsi="Times New Roman"/>
          <w:b w:val="0"/>
          <w:i w:val="0"/>
          <w:color w:val="000000"/>
          <w:sz w:val="28"/>
        </w:rPr>
        <w:t>конструкции c глаголами to stop, to remember, to forget (разница в значении to stop doing smth и to stop to do smth);</w:t>
      </w:r>
    </w:p>
    <w:p w14:paraId="5503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(Past Perfect Tense, Present Perfect Continuous Tense, Future-in-the-Past);</w:t>
      </w:r>
    </w:p>
    <w:p w14:paraId="56030000">
      <w:pPr>
        <w:spacing w:after="0" w:before="0" w:line="264" w:lineRule="auto"/>
        <w:ind w:firstLine="600" w:left="0"/>
        <w:jc w:val="both"/>
      </w:pPr>
      <w:r>
        <w:rPr>
          <w:rFonts w:ascii="Times New Roman" w:hAnsi="Times New Roman"/>
          <w:b w:val="0"/>
          <w:i w:val="0"/>
          <w:color w:val="000000"/>
          <w:sz w:val="28"/>
        </w:rPr>
        <w:t>модальные глаголы в косвенной речи в настоящем и прошедшем времени;</w:t>
      </w:r>
    </w:p>
    <w:p w14:paraId="57030000">
      <w:pPr>
        <w:spacing w:after="0" w:before="0" w:line="264" w:lineRule="auto"/>
        <w:ind w:firstLine="600" w:left="0"/>
        <w:jc w:val="both"/>
      </w:pPr>
      <w:r>
        <w:rPr>
          <w:rFonts w:ascii="Times New Roman" w:hAnsi="Times New Roman"/>
          <w:b w:val="0"/>
          <w:i w:val="0"/>
          <w:color w:val="000000"/>
          <w:sz w:val="28"/>
        </w:rPr>
        <w:t>неличные формы глагола (инфинитив, герундий, причастия настоящего и прошедшего времени);</w:t>
      </w:r>
    </w:p>
    <w:p w14:paraId="58030000">
      <w:pPr>
        <w:spacing w:after="0" w:before="0" w:line="264" w:lineRule="auto"/>
        <w:ind w:firstLine="600" w:left="0"/>
        <w:jc w:val="both"/>
      </w:pPr>
      <w:r>
        <w:rPr>
          <w:rFonts w:ascii="Times New Roman" w:hAnsi="Times New Roman"/>
          <w:b w:val="0"/>
          <w:i w:val="0"/>
          <w:color w:val="000000"/>
          <w:sz w:val="28"/>
        </w:rPr>
        <w:t>наречия too – enough;</w:t>
      </w:r>
    </w:p>
    <w:p w14:paraId="59030000">
      <w:pPr>
        <w:spacing w:after="0" w:before="0" w:line="264" w:lineRule="auto"/>
        <w:ind w:firstLine="600" w:left="0"/>
        <w:jc w:val="both"/>
      </w:pPr>
      <w:r>
        <w:rPr>
          <w:rFonts w:ascii="Times New Roman" w:hAnsi="Times New Roman"/>
          <w:b w:val="0"/>
          <w:i w:val="0"/>
          <w:color w:val="000000"/>
          <w:sz w:val="28"/>
        </w:rPr>
        <w:t>отрицательные местоимения no (и его производные nobody, nothing, etc.), none;</w:t>
      </w:r>
    </w:p>
    <w:p w14:paraId="5A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5B030000">
      <w:pPr>
        <w:spacing w:after="0" w:before="0" w:line="264" w:lineRule="auto"/>
        <w:ind w:firstLine="600" w:left="0"/>
        <w:jc w:val="both"/>
      </w:pPr>
      <w:r>
        <w:rPr>
          <w:rFonts w:ascii="Times New Roman" w:hAnsi="Times New Roman"/>
          <w:b w:val="0"/>
          <w:i w:val="0"/>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C030000">
      <w:pPr>
        <w:spacing w:after="0" w:before="0" w:line="264" w:lineRule="auto"/>
        <w:ind w:firstLine="600" w:left="0"/>
        <w:jc w:val="both"/>
      </w:pPr>
      <w:r>
        <w:rPr>
          <w:rFonts w:ascii="Times New Roman" w:hAnsi="Times New Roman"/>
          <w:b w:val="0"/>
          <w:i w:val="0"/>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D030000">
      <w:pPr>
        <w:spacing w:after="0" w:before="0" w:line="264" w:lineRule="auto"/>
        <w:ind w:firstLine="600" w:left="0"/>
        <w:jc w:val="both"/>
      </w:pPr>
      <w:r>
        <w:rPr>
          <w:rFonts w:ascii="Times New Roman" w:hAnsi="Times New Roman"/>
          <w:b w:val="0"/>
          <w:i w:val="0"/>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14:paraId="5E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F030000">
      <w:pPr>
        <w:spacing w:after="0" w:before="0" w:line="264" w:lineRule="auto"/>
        <w:ind w:firstLine="600" w:left="0"/>
        <w:jc w:val="both"/>
      </w:pPr>
      <w:r>
        <w:rPr>
          <w:rFonts w:ascii="Times New Roman" w:hAnsi="Times New Roman"/>
          <w:b w:val="0"/>
          <w:i w:val="0"/>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0030000">
      <w:pPr>
        <w:spacing w:after="0" w:before="0" w:line="264" w:lineRule="auto"/>
        <w:ind w:firstLine="600" w:left="0"/>
        <w:jc w:val="both"/>
      </w:pPr>
      <w:r>
        <w:rPr>
          <w:rFonts w:ascii="Times New Roman" w:hAnsi="Times New Roman"/>
          <w:b w:val="0"/>
          <w:i w:val="0"/>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1030000">
      <w:pPr>
        <w:spacing w:after="0" w:before="0" w:line="264" w:lineRule="auto"/>
        <w:ind w:firstLine="600" w:left="0"/>
        <w:jc w:val="both"/>
      </w:pPr>
      <w:r>
        <w:rPr>
          <w:rFonts w:ascii="Times New Roman" w:hAnsi="Times New Roman"/>
          <w:b w:val="0"/>
          <w:i w:val="0"/>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2030000">
      <w:pPr>
        <w:spacing w:after="0" w:before="0" w:line="264" w:lineRule="auto"/>
        <w:ind w:firstLine="600" w:left="0"/>
        <w:jc w:val="both"/>
      </w:pPr>
      <w:r>
        <w:rPr>
          <w:rFonts w:ascii="Times New Roman" w:hAnsi="Times New Roman"/>
          <w:b w:val="0"/>
          <w:i w:val="0"/>
          <w:color w:val="000000"/>
          <w:sz w:val="28"/>
        </w:rPr>
        <w:t>10) использовать иноязычные словари и справочники, в том числе информационно-справочные системы в электронной форме;</w:t>
      </w:r>
    </w:p>
    <w:p w14:paraId="63030000">
      <w:pPr>
        <w:spacing w:after="0" w:before="0" w:line="264" w:lineRule="auto"/>
        <w:ind w:firstLine="600" w:left="0"/>
        <w:jc w:val="both"/>
      </w:pPr>
      <w:r>
        <w:rPr>
          <w:rFonts w:ascii="Times New Roman" w:hAnsi="Times New Roman"/>
          <w:b w:val="0"/>
          <w:i w:val="0"/>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14:paraId="64030000">
      <w:pPr>
        <w:spacing w:after="0" w:before="0" w:line="264" w:lineRule="auto"/>
        <w:ind w:firstLine="600" w:left="0"/>
        <w:jc w:val="both"/>
      </w:pPr>
      <w:r>
        <w:rPr>
          <w:rFonts w:ascii="Times New Roman" w:hAnsi="Times New Roman"/>
          <w:b w:val="0"/>
          <w:i w:val="0"/>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5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val="1"/>
          <w:i w:val="1"/>
          <w:color w:val="000000"/>
          <w:sz w:val="28"/>
        </w:rPr>
        <w:t>9 классе:</w:t>
      </w:r>
    </w:p>
    <w:p w14:paraId="66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67030000">
      <w:pPr>
        <w:spacing w:after="0" w:before="0" w:line="264" w:lineRule="auto"/>
        <w:ind w:firstLine="600" w:left="0"/>
        <w:jc w:val="both"/>
      </w:pPr>
      <w:r>
        <w:rPr>
          <w:rFonts w:ascii="Times New Roman" w:hAnsi="Times New Roman"/>
          <w:b w:val="0"/>
          <w:i w:val="0"/>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диалог</w:t>
      </w:r>
      <w:r>
        <w:rPr>
          <w:rFonts w:ascii="Times New Roman" w:hAnsi="Times New Roman"/>
          <w:b w:val="0"/>
          <w:i w:val="0"/>
          <w:color w:val="000000"/>
          <w:sz w:val="28"/>
        </w:rPr>
        <w:t>-</w:t>
      </w:r>
      <w:r>
        <w:rPr>
          <w:rFonts w:ascii="Times New Roman" w:hAnsi="Times New Roman"/>
          <w:b w:val="0"/>
          <w:i w:val="0"/>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8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9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A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B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0"/>
          <w:i w:val="0"/>
          <w:color w:val="000000"/>
          <w:sz w:val="28"/>
        </w:rPr>
        <w:t xml:space="preserve"> </w:t>
      </w:r>
      <w:r>
        <w:rPr>
          <w:rFonts w:ascii="Times New Roman" w:hAnsi="Times New Roman"/>
          <w:b w:val="0"/>
          <w:i w:val="0"/>
          <w:color w:val="000000"/>
          <w:sz w:val="28"/>
        </w:rPr>
        <w:t xml:space="preserve">120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C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D03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6E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F030000">
      <w:pPr>
        <w:spacing w:after="0" w:before="0" w:line="264" w:lineRule="auto"/>
        <w:ind w:firstLine="600" w:left="0"/>
        <w:jc w:val="both"/>
      </w:pPr>
      <w:r>
        <w:rPr>
          <w:rFonts w:ascii="Times New Roman" w:hAnsi="Times New Roman"/>
          <w:b w:val="0"/>
          <w:i w:val="0"/>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0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0"/>
          <w:i w:val="0"/>
          <w:color w:val="000000"/>
          <w:sz w:val="28"/>
        </w:rPr>
        <w:t xml:space="preserve"> </w:t>
      </w:r>
      <w:r>
        <w:rPr>
          <w:rFonts w:ascii="Times New Roman" w:hAnsi="Times New Roman"/>
          <w:b w:val="0"/>
          <w:i w:val="0"/>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14:paraId="71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72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0"/>
          <w:i w:val="0"/>
          <w:color w:val="000000"/>
          <w:sz w:val="28"/>
        </w:rPr>
        <w:t xml:space="preserve"> </w:t>
      </w:r>
      <w:r>
        <w:rPr>
          <w:rFonts w:ascii="Times New Roman" w:hAnsi="Times New Roman"/>
          <w:b w:val="0"/>
          <w:i w:val="0"/>
          <w:color w:val="000000"/>
          <w:sz w:val="28"/>
        </w:rPr>
        <w:t>и целостности высказывания;</w:t>
      </w:r>
    </w:p>
    <w:p w14:paraId="73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74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75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 (I want to have my hair cut.);</w:t>
      </w:r>
    </w:p>
    <w:p w14:paraId="76030000">
      <w:pPr>
        <w:spacing w:after="0" w:before="0" w:line="264" w:lineRule="auto"/>
        <w:ind w:firstLine="600" w:left="0"/>
        <w:jc w:val="both"/>
      </w:pPr>
      <w:r>
        <w:rPr>
          <w:rFonts w:ascii="Times New Roman" w:hAnsi="Times New Roman"/>
          <w:b w:val="0"/>
          <w:i w:val="0"/>
          <w:color w:val="000000"/>
          <w:sz w:val="28"/>
        </w:rPr>
        <w:t>предложения с I wish;</w:t>
      </w:r>
    </w:p>
    <w:p w14:paraId="77030000">
      <w:pPr>
        <w:spacing w:after="0" w:before="0" w:line="264" w:lineRule="auto"/>
        <w:ind w:firstLine="600" w:left="0"/>
        <w:jc w:val="both"/>
      </w:pPr>
      <w:r>
        <w:rPr>
          <w:rFonts w:ascii="Times New Roman" w:hAnsi="Times New Roman"/>
          <w:b w:val="0"/>
          <w:i w:val="0"/>
          <w:color w:val="000000"/>
          <w:sz w:val="28"/>
        </w:rPr>
        <w:t>условные предложения нереального характера (Conditional II);</w:t>
      </w:r>
    </w:p>
    <w:p w14:paraId="78030000">
      <w:pPr>
        <w:spacing w:after="0" w:before="0" w:line="264" w:lineRule="auto"/>
        <w:ind w:firstLine="600" w:left="0"/>
        <w:jc w:val="both"/>
      </w:pPr>
      <w:r>
        <w:rPr>
          <w:rFonts w:ascii="Times New Roman" w:hAnsi="Times New Roman"/>
          <w:b w:val="0"/>
          <w:i w:val="0"/>
          <w:color w:val="000000"/>
          <w:sz w:val="28"/>
        </w:rPr>
        <w:t>конструкцию для выражения предпочтения I prefer …/I’d prefer …/I’d rather…;</w:t>
      </w:r>
    </w:p>
    <w:p w14:paraId="79030000">
      <w:pPr>
        <w:spacing w:after="0" w:before="0" w:line="264" w:lineRule="auto"/>
        <w:ind w:firstLine="600" w:left="0"/>
        <w:jc w:val="both"/>
      </w:pPr>
      <w:r>
        <w:rPr>
          <w:rFonts w:ascii="Times New Roman" w:hAnsi="Times New Roman"/>
          <w:b w:val="0"/>
          <w:i w:val="0"/>
          <w:color w:val="000000"/>
          <w:sz w:val="28"/>
        </w:rPr>
        <w:t>предложения с конструкцией either … or, neither … nor;</w:t>
      </w:r>
    </w:p>
    <w:p w14:paraId="7A030000">
      <w:pPr>
        <w:spacing w:after="0" w:before="0" w:line="264" w:lineRule="auto"/>
        <w:ind w:firstLine="600" w:left="0"/>
        <w:jc w:val="both"/>
      </w:pPr>
      <w:r>
        <w:rPr>
          <w:rFonts w:ascii="Times New Roman" w:hAnsi="Times New Roman"/>
          <w:b w:val="0"/>
          <w:i w:val="0"/>
          <w:color w:val="000000"/>
          <w:sz w:val="28"/>
        </w:rPr>
        <w:t>формы страдательного залога Present Perfect Passive;</w:t>
      </w:r>
    </w:p>
    <w:p w14:paraId="7B030000">
      <w:pPr>
        <w:spacing w:after="0" w:before="0" w:line="264" w:lineRule="auto"/>
        <w:ind w:firstLine="600" w:left="0"/>
        <w:jc w:val="both"/>
      </w:pPr>
      <w:r>
        <w:rPr>
          <w:rFonts w:ascii="Times New Roman" w:hAnsi="Times New Roman"/>
          <w:b w:val="0"/>
          <w:i w:val="0"/>
          <w:color w:val="000000"/>
          <w:sz w:val="28"/>
        </w:rPr>
        <w:t>порядок следования имён прилагательных (nice long blond hair);</w:t>
      </w:r>
    </w:p>
    <w:p w14:paraId="7C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7D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E030000">
      <w:pPr>
        <w:spacing w:after="0" w:before="0" w:line="264" w:lineRule="auto"/>
        <w:ind w:firstLine="600" w:left="0"/>
        <w:jc w:val="both"/>
      </w:pPr>
      <w:r>
        <w:rPr>
          <w:rFonts w:ascii="Times New Roman" w:hAnsi="Times New Roman"/>
          <w:b w:val="0"/>
          <w:i w:val="0"/>
          <w:color w:val="000000"/>
          <w:sz w:val="28"/>
        </w:rPr>
        <w:t>выражать модальные значения, чувства и эмоции;</w:t>
      </w:r>
    </w:p>
    <w:p w14:paraId="7F030000">
      <w:pPr>
        <w:spacing w:after="0" w:before="0" w:line="264" w:lineRule="auto"/>
        <w:ind w:firstLine="600" w:left="0"/>
        <w:jc w:val="both"/>
      </w:pPr>
      <w:r>
        <w:rPr>
          <w:rFonts w:ascii="Times New Roman" w:hAnsi="Times New Roman"/>
          <w:b w:val="0"/>
          <w:i w:val="0"/>
          <w:color w:val="000000"/>
          <w:sz w:val="28"/>
        </w:rPr>
        <w:t>иметь элементарные представления о различных вариантах английского языка;</w:t>
      </w:r>
    </w:p>
    <w:p w14:paraId="80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81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82030000">
      <w:pPr>
        <w:spacing w:after="0" w:before="0" w:line="264" w:lineRule="auto"/>
        <w:ind w:firstLine="600" w:left="0"/>
        <w:jc w:val="both"/>
      </w:pPr>
      <w:r>
        <w:rPr>
          <w:rFonts w:ascii="Times New Roman" w:hAnsi="Times New Roman"/>
          <w:b w:val="0"/>
          <w:i w:val="0"/>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83030000">
      <w:pPr>
        <w:spacing w:after="0" w:before="0" w:line="264" w:lineRule="auto"/>
        <w:ind w:firstLine="600" w:left="0"/>
        <w:jc w:val="both"/>
      </w:pPr>
      <w:r>
        <w:rPr>
          <w:rFonts w:ascii="Times New Roman" w:hAnsi="Times New Roman"/>
          <w:b w:val="0"/>
          <w:i w:val="0"/>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84030000">
      <w:pPr>
        <w:spacing w:after="0" w:before="0" w:line="264" w:lineRule="auto"/>
        <w:ind w:firstLine="600" w:left="0"/>
        <w:jc w:val="both"/>
      </w:pPr>
      <w:r>
        <w:rPr>
          <w:rFonts w:ascii="Times New Roman" w:hAnsi="Times New Roman"/>
          <w:b w:val="0"/>
          <w:i w:val="0"/>
          <w:color w:val="000000"/>
          <w:sz w:val="28"/>
        </w:rPr>
        <w:t>9) использовать иноязычные словари и справочники, в том числе информационно-справочные системы в электронной форме;</w:t>
      </w:r>
    </w:p>
    <w:p w14:paraId="85030000">
      <w:pPr>
        <w:spacing w:after="0" w:before="0" w:line="264" w:lineRule="auto"/>
        <w:ind w:firstLine="600" w:left="0"/>
        <w:jc w:val="both"/>
      </w:pPr>
      <w:r>
        <w:rPr>
          <w:rFonts w:ascii="Times New Roman" w:hAnsi="Times New Roman"/>
          <w:b w:val="0"/>
          <w:i w:val="0"/>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14:paraId="86030000">
      <w:pPr>
        <w:spacing w:after="0" w:before="0" w:line="264" w:lineRule="auto"/>
        <w:ind w:firstLine="600" w:left="0"/>
        <w:jc w:val="both"/>
      </w:pPr>
      <w:r>
        <w:rPr>
          <w:rFonts w:ascii="Times New Roman" w:hAnsi="Times New Roman"/>
          <w:b w:val="0"/>
          <w:i w:val="0"/>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87030000">
      <w:pPr>
        <w:sectPr>
          <w:pgSz w:h="16383" w:orient="portrait" w:w="11906"/>
        </w:sectPr>
      </w:pPr>
    </w:p>
    <w:p w14:paraId="88030000">
      <w:pPr>
        <w:spacing w:after="0" w:before="0"/>
        <w:ind w:firstLine="0" w:left="120"/>
        <w:jc w:val="left"/>
      </w:pPr>
      <w:bookmarkStart w:id="10" w:name="block-11272042"/>
      <w:bookmarkEnd w:id="10"/>
      <w:bookmarkEnd w:id="9"/>
      <w:r>
        <w:rPr>
          <w:rFonts w:ascii="Times New Roman" w:hAnsi="Times New Roman"/>
          <w:b w:val="1"/>
          <w:i w:val="0"/>
          <w:color w:val="000000"/>
          <w:sz w:val="28"/>
        </w:rPr>
        <w:t xml:space="preserve"> ТЕМАТИЧЕСКОЕ ПЛАНИРОВАНИЕ </w:t>
      </w:r>
    </w:p>
    <w:p w14:paraId="8903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r>
              <w:rPr>
                <w:rFonts w:ascii="Times New Roman" w:hAnsi="Times New Roman"/>
                <w:b w:val="1"/>
                <w:i w:val="0"/>
                <w:color w:val="000000"/>
                <w:sz w:val="24"/>
              </w:rPr>
              <w:t xml:space="preserve">№ п/п </w:t>
            </w:r>
          </w:p>
          <w:p w14:paraId="8B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D03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8E03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8F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003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1"/>
                <w:i w:val="0"/>
                <w:color w:val="000000"/>
                <w:sz w:val="24"/>
              </w:rPr>
              <w:t xml:space="preserve">Всего </w:t>
            </w:r>
          </w:p>
          <w:p w14:paraId="9203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1"/>
                <w:i w:val="0"/>
                <w:color w:val="000000"/>
                <w:sz w:val="24"/>
              </w:rPr>
              <w:t xml:space="preserve">Контрольные работы </w:t>
            </w:r>
          </w:p>
          <w:p w14:paraId="9403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1"/>
                <w:i w:val="0"/>
                <w:color w:val="000000"/>
                <w:sz w:val="24"/>
              </w:rPr>
              <w:t xml:space="preserve">Практические работы </w:t>
            </w:r>
          </w:p>
          <w:p w14:paraId="9603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97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0"/>
                <w:i w:val="0"/>
                <w:color w:val="000000"/>
                <w:sz w:val="24"/>
              </w:rPr>
              <w:t>Моя семья. Мои друзья. Семейные праздники: день рождения, Новый год</w:t>
            </w:r>
          </w:p>
        </w:tc>
        <w:tc>
          <w:tcPr>
            <w:tcW w:type="dxa" w:w="1271"/>
            <w:tcBorders>
              <w:top w:sz="4" w:val="single"/>
              <w:left w:sz="4" w:val="single"/>
              <w:bottom w:sz="4" w:val="single"/>
              <w:right w:sz="4" w:val="single"/>
            </w:tcBorders>
            <w:tcMar>
              <w:top w:type="dxa" w:w="50"/>
              <w:left w:type="dxa" w:w="100"/>
            </w:tcMar>
            <w:vAlign w:val="center"/>
          </w:tcPr>
          <w:p w14:paraId="99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283"/>
            <w:tcBorders>
              <w:top w:sz="4" w:val="single"/>
              <w:left w:sz="4" w:val="single"/>
              <w:bottom w:sz="4" w:val="single"/>
              <w:right w:sz="4" w:val="single"/>
            </w:tcBorders>
            <w:tcMar>
              <w:top w:type="dxa" w:w="50"/>
              <w:left w:type="dxa" w:w="100"/>
            </w:tcMar>
            <w:vAlign w:val="center"/>
          </w:tcPr>
          <w:p w14:paraId="9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9B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9D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9F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A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A1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A303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спорт)</w:t>
            </w:r>
          </w:p>
        </w:tc>
        <w:tc>
          <w:tcPr>
            <w:tcW w:type="dxa" w:w="1271"/>
            <w:tcBorders>
              <w:top w:sz="4" w:val="single"/>
              <w:left w:sz="4" w:val="single"/>
              <w:bottom w:sz="4" w:val="single"/>
              <w:right w:sz="4" w:val="single"/>
            </w:tcBorders>
            <w:tcMar>
              <w:top w:type="dxa" w:w="50"/>
              <w:left w:type="dxa" w:w="100"/>
            </w:tcMar>
            <w:vAlign w:val="center"/>
          </w:tcPr>
          <w:p w14:paraId="A5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A603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A7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Здоровый образ жизни: режим труда и отдыха, здоровое питание</w:t>
            </w:r>
          </w:p>
        </w:tc>
        <w:tc>
          <w:tcPr>
            <w:tcW w:type="dxa" w:w="1271"/>
            <w:tcBorders>
              <w:top w:sz="4" w:val="single"/>
              <w:left w:sz="4" w:val="single"/>
              <w:bottom w:sz="4" w:val="single"/>
              <w:right w:sz="4" w:val="single"/>
            </w:tcBorders>
            <w:tcMar>
              <w:top w:type="dxa" w:w="50"/>
              <w:left w:type="dxa" w:w="100"/>
            </w:tcMar>
            <w:vAlign w:val="center"/>
          </w:tcPr>
          <w:p w14:paraId="AB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AC03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AD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AF03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B1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B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B3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B503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B7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B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B9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BB03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r>
              <w:rPr>
                <w:rFonts w:ascii="Times New Roman" w:hAnsi="Times New Roman"/>
                <w:b w:val="0"/>
                <w:i w:val="0"/>
                <w:color w:val="000000"/>
                <w:sz w:val="24"/>
              </w:rPr>
              <w:t>Каникулы в различное время года. Виды отдыха</w:t>
            </w:r>
          </w:p>
        </w:tc>
        <w:tc>
          <w:tcPr>
            <w:tcW w:type="dxa" w:w="1271"/>
            <w:tcBorders>
              <w:top w:sz="4" w:val="single"/>
              <w:left w:sz="4" w:val="single"/>
              <w:bottom w:sz="4" w:val="single"/>
              <w:right w:sz="4" w:val="single"/>
            </w:tcBorders>
            <w:tcMar>
              <w:top w:type="dxa" w:w="50"/>
              <w:left w:type="dxa" w:w="100"/>
            </w:tcMar>
            <w:vAlign w:val="center"/>
          </w:tcPr>
          <w:p w14:paraId="BD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B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BF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C103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Природа: дикие и домашние животные. Погода</w:t>
            </w:r>
          </w:p>
        </w:tc>
        <w:tc>
          <w:tcPr>
            <w:tcW w:type="dxa" w:w="1271"/>
            <w:tcBorders>
              <w:top w:sz="4" w:val="single"/>
              <w:left w:sz="4" w:val="single"/>
              <w:bottom w:sz="4" w:val="single"/>
              <w:right w:sz="4" w:val="single"/>
            </w:tcBorders>
            <w:tcMar>
              <w:top w:type="dxa" w:w="50"/>
              <w:left w:type="dxa" w:w="100"/>
            </w:tcMar>
            <w:vAlign w:val="center"/>
          </w:tcPr>
          <w:p w14:paraId="C303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C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5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C703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Родной город (село). Транспорт</w:t>
            </w:r>
          </w:p>
        </w:tc>
        <w:tc>
          <w:tcPr>
            <w:tcW w:type="dxa" w:w="1271"/>
            <w:tcBorders>
              <w:top w:sz="4" w:val="single"/>
              <w:left w:sz="4" w:val="single"/>
              <w:bottom w:sz="4" w:val="single"/>
              <w:right w:sz="4" w:val="single"/>
            </w:tcBorders>
            <w:tcMar>
              <w:top w:type="dxa" w:w="50"/>
              <w:left w:type="dxa" w:w="100"/>
            </w:tcMar>
            <w:vAlign w:val="center"/>
          </w:tcPr>
          <w:p w14:paraId="C9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C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2805"/>
        </w:trPr>
        <w:tc>
          <w:tcPr>
            <w:tcW w:type="dxa" w:w="589"/>
            <w:tcBorders>
              <w:top w:sz="4" w:val="single"/>
              <w:left w:sz="4" w:val="single"/>
              <w:bottom w:sz="4" w:val="single"/>
              <w:right w:sz="4" w:val="single"/>
            </w:tcBorders>
            <w:tcMar>
              <w:top w:type="dxa" w:w="50"/>
              <w:left w:type="dxa" w:w="100"/>
            </w:tcMar>
            <w:vAlign w:val="center"/>
          </w:tcPr>
          <w:p w14:paraId="CD03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CF030000">
            <w:pPr>
              <w:spacing w:after="0" w:before="0" w:line="276" w:lineRule="auto"/>
              <w:ind w:firstLine="0" w:left="135"/>
              <w:jc w:val="center"/>
            </w:pPr>
            <w:r>
              <w:rPr>
                <w:rFonts w:ascii="Times New Roman" w:hAnsi="Times New Roman"/>
                <w:b w:val="0"/>
                <w:i w:val="0"/>
                <w:color w:val="000000"/>
                <w:sz w:val="24"/>
              </w:rPr>
              <w:t xml:space="preserve"> 17 </w:t>
            </w:r>
          </w:p>
        </w:tc>
        <w:tc>
          <w:tcPr>
            <w:tcW w:type="dxa" w:w="2283"/>
            <w:tcBorders>
              <w:top w:sz="4" w:val="single"/>
              <w:left w:sz="4" w:val="single"/>
              <w:bottom w:sz="4" w:val="single"/>
              <w:right w:sz="4" w:val="single"/>
            </w:tcBorders>
            <w:tcMar>
              <w:top w:type="dxa" w:w="50"/>
              <w:left w:type="dxa" w:w="100"/>
            </w:tcMar>
            <w:vAlign w:val="center"/>
          </w:tcPr>
          <w:p w14:paraId="D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1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 поэты</w:t>
            </w:r>
          </w:p>
        </w:tc>
        <w:tc>
          <w:tcPr>
            <w:tcW w:type="dxa" w:w="1271"/>
            <w:tcBorders>
              <w:top w:sz="4" w:val="single"/>
              <w:left w:sz="4" w:val="single"/>
              <w:bottom w:sz="4" w:val="single"/>
              <w:right w:sz="4" w:val="single"/>
            </w:tcBorders>
            <w:tcMar>
              <w:top w:type="dxa" w:w="50"/>
              <w:left w:type="dxa" w:w="100"/>
            </w:tcMar>
            <w:vAlign w:val="center"/>
          </w:tcPr>
          <w:p w14:paraId="D503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D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7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DA03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DB03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D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DD030000">
            <w:pPr>
              <w:ind/>
              <w:jc w:val="left"/>
            </w:pPr>
          </w:p>
        </w:tc>
      </w:tr>
    </w:tbl>
    <w:p w14:paraId="DE030000">
      <w:pPr>
        <w:sectPr>
          <w:pgSz w:h="11906" w:orient="landscape" w:w="16383"/>
        </w:sectPr>
      </w:pPr>
    </w:p>
    <w:p w14:paraId="DF03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1"/>
                <w:i w:val="0"/>
                <w:color w:val="000000"/>
                <w:sz w:val="24"/>
              </w:rPr>
              <w:t xml:space="preserve">№ п/п </w:t>
            </w:r>
          </w:p>
          <w:p w14:paraId="E1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E303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E403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603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r>
              <w:rPr>
                <w:rFonts w:ascii="Times New Roman" w:hAnsi="Times New Roman"/>
                <w:b w:val="1"/>
                <w:i w:val="0"/>
                <w:color w:val="000000"/>
                <w:sz w:val="24"/>
              </w:rPr>
              <w:t xml:space="preserve">Всего </w:t>
            </w:r>
          </w:p>
          <w:p w14:paraId="E803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1"/>
                <w:i w:val="0"/>
                <w:color w:val="000000"/>
                <w:sz w:val="24"/>
              </w:rPr>
              <w:t xml:space="preserve">Контрольные работы </w:t>
            </w:r>
          </w:p>
          <w:p w14:paraId="EA03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1"/>
                <w:i w:val="0"/>
                <w:color w:val="000000"/>
                <w:sz w:val="24"/>
              </w:rPr>
              <w:t xml:space="preserve">Практические работы </w:t>
            </w:r>
          </w:p>
          <w:p w14:paraId="EC03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ED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w:t>
            </w:r>
          </w:p>
        </w:tc>
        <w:tc>
          <w:tcPr>
            <w:tcW w:type="dxa" w:w="1271"/>
            <w:tcBorders>
              <w:top w:sz="4" w:val="single"/>
              <w:left w:sz="4" w:val="single"/>
              <w:bottom w:sz="4" w:val="single"/>
              <w:right w:sz="4" w:val="single"/>
            </w:tcBorders>
            <w:tcMar>
              <w:top w:type="dxa" w:w="50"/>
              <w:left w:type="dxa" w:w="100"/>
            </w:tcMar>
            <w:vAlign w:val="center"/>
          </w:tcPr>
          <w:p w14:paraId="EF03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F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1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F3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F5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F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7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F903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спорт)</w:t>
            </w:r>
          </w:p>
        </w:tc>
        <w:tc>
          <w:tcPr>
            <w:tcW w:type="dxa" w:w="1271"/>
            <w:tcBorders>
              <w:top w:sz="4" w:val="single"/>
              <w:left w:sz="4" w:val="single"/>
              <w:bottom w:sz="4" w:val="single"/>
              <w:right w:sz="4" w:val="single"/>
            </w:tcBorders>
            <w:tcMar>
              <w:top w:type="dxa" w:w="50"/>
              <w:left w:type="dxa" w:w="100"/>
            </w:tcMar>
            <w:vAlign w:val="center"/>
          </w:tcPr>
          <w:p w14:paraId="FB03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283"/>
            <w:tcBorders>
              <w:top w:sz="4" w:val="single"/>
              <w:left w:sz="4" w:val="single"/>
              <w:bottom w:sz="4" w:val="single"/>
              <w:right w:sz="4" w:val="single"/>
            </w:tcBorders>
            <w:tcMar>
              <w:top w:type="dxa" w:w="50"/>
              <w:left w:type="dxa" w:w="100"/>
            </w:tcMar>
            <w:vAlign w:val="center"/>
          </w:tcPr>
          <w:p w14:paraId="F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D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FF03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w:t>
            </w:r>
          </w:p>
        </w:tc>
        <w:tc>
          <w:tcPr>
            <w:tcW w:type="dxa" w:w="1271"/>
            <w:tcBorders>
              <w:top w:sz="4" w:val="single"/>
              <w:left w:sz="4" w:val="single"/>
              <w:bottom w:sz="4" w:val="single"/>
              <w:right w:sz="4" w:val="single"/>
            </w:tcBorders>
            <w:tcMar>
              <w:top w:type="dxa" w:w="50"/>
              <w:left w:type="dxa" w:w="100"/>
            </w:tcMar>
            <w:vAlign w:val="center"/>
          </w:tcPr>
          <w:p w14:paraId="01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0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3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0504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07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0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9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0B04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0D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0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F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1104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r>
              <w:rPr>
                <w:rFonts w:ascii="Times New Roman" w:hAnsi="Times New Roman"/>
                <w:b w:val="0"/>
                <w:i w:val="0"/>
                <w:color w:val="000000"/>
                <w:sz w:val="24"/>
              </w:rPr>
              <w:t>Каникулы в различное время года. Виды отдыха. Путешествия по России и иностранным странам</w:t>
            </w:r>
          </w:p>
        </w:tc>
        <w:tc>
          <w:tcPr>
            <w:tcW w:type="dxa" w:w="1271"/>
            <w:tcBorders>
              <w:top w:sz="4" w:val="single"/>
              <w:left w:sz="4" w:val="single"/>
              <w:bottom w:sz="4" w:val="single"/>
              <w:right w:sz="4" w:val="single"/>
            </w:tcBorders>
            <w:tcMar>
              <w:top w:type="dxa" w:w="50"/>
              <w:left w:type="dxa" w:w="100"/>
            </w:tcMar>
            <w:vAlign w:val="center"/>
          </w:tcPr>
          <w:p w14:paraId="13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1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5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1704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Природа: дикие и домашние животные. Климат, погода</w:t>
            </w:r>
          </w:p>
        </w:tc>
        <w:tc>
          <w:tcPr>
            <w:tcW w:type="dxa" w:w="1271"/>
            <w:tcBorders>
              <w:top w:sz="4" w:val="single"/>
              <w:left w:sz="4" w:val="single"/>
              <w:bottom w:sz="4" w:val="single"/>
              <w:right w:sz="4" w:val="single"/>
            </w:tcBorders>
            <w:tcMar>
              <w:top w:type="dxa" w:w="50"/>
              <w:left w:type="dxa" w:w="100"/>
            </w:tcMar>
            <w:vAlign w:val="center"/>
          </w:tcPr>
          <w:p w14:paraId="1904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1A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1B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2010"/>
        </w:trPr>
        <w:tc>
          <w:tcPr>
            <w:tcW w:type="dxa" w:w="589"/>
            <w:tcBorders>
              <w:top w:sz="4" w:val="single"/>
              <w:left w:sz="4" w:val="single"/>
              <w:bottom w:sz="4" w:val="single"/>
              <w:right w:sz="4" w:val="single"/>
            </w:tcBorders>
            <w:tcMar>
              <w:top w:type="dxa" w:w="50"/>
              <w:left w:type="dxa" w:w="100"/>
            </w:tcMar>
            <w:vAlign w:val="center"/>
          </w:tcPr>
          <w:p w14:paraId="1D04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r>
              <w:rPr>
                <w:rFonts w:ascii="Times New Roman" w:hAnsi="Times New Roman"/>
                <w:b w:val="0"/>
                <w:i w:val="0"/>
                <w:color w:val="000000"/>
                <w:sz w:val="24"/>
              </w:rPr>
              <w:t>Жизнь в городе и сельской местности. Описание родного города (села). Транспорт</w:t>
            </w:r>
          </w:p>
        </w:tc>
        <w:tc>
          <w:tcPr>
            <w:tcW w:type="dxa" w:w="1271"/>
            <w:tcBorders>
              <w:top w:sz="4" w:val="single"/>
              <w:left w:sz="4" w:val="single"/>
              <w:bottom w:sz="4" w:val="single"/>
              <w:right w:sz="4" w:val="single"/>
            </w:tcBorders>
            <w:tcMar>
              <w:top w:type="dxa" w:w="50"/>
              <w:left w:type="dxa" w:w="100"/>
            </w:tcMar>
            <w:vAlign w:val="center"/>
          </w:tcPr>
          <w:p w14:paraId="1F040000">
            <w:pPr>
              <w:spacing w:after="0" w:before="0" w:line="276" w:lineRule="auto"/>
              <w:ind w:firstLine="0" w:left="135"/>
              <w:jc w:val="center"/>
            </w:pPr>
            <w:r>
              <w:rPr>
                <w:rFonts w:ascii="Times New Roman" w:hAnsi="Times New Roman"/>
                <w:b w:val="0"/>
                <w:i w:val="0"/>
                <w:color w:val="000000"/>
                <w:sz w:val="24"/>
              </w:rPr>
              <w:t xml:space="preserve"> 19 </w:t>
            </w:r>
          </w:p>
        </w:tc>
        <w:tc>
          <w:tcPr>
            <w:tcW w:type="dxa" w:w="2283"/>
            <w:tcBorders>
              <w:top w:sz="4" w:val="single"/>
              <w:left w:sz="4" w:val="single"/>
              <w:bottom w:sz="4" w:val="single"/>
              <w:right w:sz="4" w:val="single"/>
            </w:tcBorders>
            <w:tcMar>
              <w:top w:type="dxa" w:w="50"/>
              <w:left w:type="dxa" w:w="100"/>
            </w:tcMar>
            <w:vAlign w:val="center"/>
          </w:tcPr>
          <w:p w14:paraId="20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21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3240"/>
        </w:trPr>
        <w:tc>
          <w:tcPr>
            <w:tcW w:type="dxa" w:w="589"/>
            <w:tcBorders>
              <w:top w:sz="4" w:val="single"/>
              <w:left w:sz="4" w:val="single"/>
              <w:bottom w:sz="4" w:val="single"/>
              <w:right w:sz="4" w:val="single"/>
            </w:tcBorders>
            <w:tcMar>
              <w:top w:type="dxa" w:w="50"/>
              <w:left w:type="dxa" w:w="100"/>
            </w:tcMar>
            <w:vAlign w:val="center"/>
          </w:tcPr>
          <w:p w14:paraId="2304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2504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2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7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2904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 поэты, учёные</w:t>
            </w:r>
          </w:p>
        </w:tc>
        <w:tc>
          <w:tcPr>
            <w:tcW w:type="dxa" w:w="1271"/>
            <w:tcBorders>
              <w:top w:sz="4" w:val="single"/>
              <w:left w:sz="4" w:val="single"/>
              <w:bottom w:sz="4" w:val="single"/>
              <w:right w:sz="4" w:val="single"/>
            </w:tcBorders>
            <w:tcMar>
              <w:top w:type="dxa" w:w="50"/>
              <w:left w:type="dxa" w:w="100"/>
            </w:tcMar>
            <w:vAlign w:val="center"/>
          </w:tcPr>
          <w:p w14:paraId="2B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2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D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31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3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33040000">
            <w:pPr>
              <w:ind/>
              <w:jc w:val="left"/>
            </w:pPr>
          </w:p>
        </w:tc>
      </w:tr>
    </w:tbl>
    <w:p w14:paraId="34040000">
      <w:pPr>
        <w:sectPr>
          <w:pgSz w:h="11906" w:orient="landscape" w:w="16383"/>
        </w:sectPr>
      </w:pPr>
    </w:p>
    <w:p w14:paraId="3504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1"/>
                <w:i w:val="0"/>
                <w:color w:val="000000"/>
                <w:sz w:val="24"/>
              </w:rPr>
              <w:t xml:space="preserve">№ п/п </w:t>
            </w:r>
          </w:p>
          <w:p w14:paraId="3704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904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3A04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3B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C04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1"/>
                <w:i w:val="0"/>
                <w:color w:val="000000"/>
                <w:sz w:val="24"/>
              </w:rPr>
              <w:t xml:space="preserve">Всего </w:t>
            </w:r>
          </w:p>
          <w:p w14:paraId="3E04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1"/>
                <w:i w:val="0"/>
                <w:color w:val="000000"/>
                <w:sz w:val="24"/>
              </w:rPr>
              <w:t xml:space="preserve">Контрольные работы </w:t>
            </w:r>
          </w:p>
          <w:p w14:paraId="4004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1"/>
                <w:i w:val="0"/>
                <w:color w:val="000000"/>
                <w:sz w:val="24"/>
              </w:rPr>
              <w:t xml:space="preserve">Практические работы </w:t>
            </w:r>
          </w:p>
          <w:p w14:paraId="4204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 Обязанности по дому</w:t>
            </w:r>
          </w:p>
        </w:tc>
        <w:tc>
          <w:tcPr>
            <w:tcW w:type="dxa" w:w="1271"/>
            <w:tcBorders>
              <w:top w:sz="4" w:val="single"/>
              <w:left w:sz="4" w:val="single"/>
              <w:bottom w:sz="4" w:val="single"/>
              <w:right w:sz="4" w:val="single"/>
            </w:tcBorders>
            <w:tcMar>
              <w:top w:type="dxa" w:w="50"/>
              <w:left w:type="dxa" w:w="100"/>
            </w:tcMar>
            <w:vAlign w:val="center"/>
          </w:tcPr>
          <w:p w14:paraId="45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4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47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4904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4B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4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4D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4F04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музей, спорт, музыка)</w:t>
            </w:r>
          </w:p>
        </w:tc>
        <w:tc>
          <w:tcPr>
            <w:tcW w:type="dxa" w:w="1271"/>
            <w:tcBorders>
              <w:top w:sz="4" w:val="single"/>
              <w:left w:sz="4" w:val="single"/>
              <w:bottom w:sz="4" w:val="single"/>
              <w:right w:sz="4" w:val="single"/>
            </w:tcBorders>
            <w:tcMar>
              <w:top w:type="dxa" w:w="50"/>
              <w:left w:type="dxa" w:w="100"/>
            </w:tcMar>
            <w:vAlign w:val="center"/>
          </w:tcPr>
          <w:p w14:paraId="5104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283"/>
            <w:tcBorders>
              <w:top w:sz="4" w:val="single"/>
              <w:left w:sz="4" w:val="single"/>
              <w:bottom w:sz="4" w:val="single"/>
              <w:right w:sz="4" w:val="single"/>
            </w:tcBorders>
            <w:tcMar>
              <w:top w:type="dxa" w:w="50"/>
              <w:left w:type="dxa" w:w="100"/>
            </w:tcMar>
            <w:vAlign w:val="center"/>
          </w:tcPr>
          <w:p w14:paraId="5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3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5504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w:t>
            </w:r>
          </w:p>
        </w:tc>
        <w:tc>
          <w:tcPr>
            <w:tcW w:type="dxa" w:w="1271"/>
            <w:tcBorders>
              <w:top w:sz="4" w:val="single"/>
              <w:left w:sz="4" w:val="single"/>
              <w:bottom w:sz="4" w:val="single"/>
              <w:right w:sz="4" w:val="single"/>
            </w:tcBorders>
            <w:tcMar>
              <w:top w:type="dxa" w:w="50"/>
              <w:left w:type="dxa" w:w="100"/>
            </w:tcMar>
            <w:vAlign w:val="center"/>
          </w:tcPr>
          <w:p w14:paraId="57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5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9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5B04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5C04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5D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5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F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3210"/>
        </w:trPr>
        <w:tc>
          <w:tcPr>
            <w:tcW w:type="dxa" w:w="589"/>
            <w:tcBorders>
              <w:top w:sz="4" w:val="single"/>
              <w:left w:sz="4" w:val="single"/>
              <w:bottom w:sz="4" w:val="single"/>
              <w:right w:sz="4" w:val="single"/>
            </w:tcBorders>
            <w:tcMar>
              <w:top w:type="dxa" w:w="50"/>
              <w:left w:type="dxa" w:w="100"/>
            </w:tcMar>
            <w:vAlign w:val="center"/>
          </w:tcPr>
          <w:p w14:paraId="6104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63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6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5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6704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68040000">
            <w:pPr>
              <w:spacing w:after="0" w:before="0"/>
              <w:ind w:firstLine="0" w:left="135"/>
              <w:jc w:val="left"/>
            </w:pPr>
            <w:r>
              <w:rPr>
                <w:rFonts w:ascii="Times New Roman" w:hAnsi="Times New Roman"/>
                <w:b w:val="0"/>
                <w:i w:val="0"/>
                <w:color w:val="000000"/>
                <w:sz w:val="24"/>
              </w:rPr>
              <w:t>Каникулы в различное время года. Виды отдыха. Путешествия по России и зарубежным странам</w:t>
            </w:r>
          </w:p>
        </w:tc>
        <w:tc>
          <w:tcPr>
            <w:tcW w:type="dxa" w:w="1271"/>
            <w:tcBorders>
              <w:top w:sz="4" w:val="single"/>
              <w:left w:sz="4" w:val="single"/>
              <w:bottom w:sz="4" w:val="single"/>
              <w:right w:sz="4" w:val="single"/>
            </w:tcBorders>
            <w:tcMar>
              <w:top w:type="dxa" w:w="50"/>
              <w:left w:type="dxa" w:w="100"/>
            </w:tcMar>
            <w:vAlign w:val="center"/>
          </w:tcPr>
          <w:p w14:paraId="69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6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B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6D04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Природа: дикие и домашние животные. Климат, погода</w:t>
            </w:r>
          </w:p>
        </w:tc>
        <w:tc>
          <w:tcPr>
            <w:tcW w:type="dxa" w:w="1271"/>
            <w:tcBorders>
              <w:top w:sz="4" w:val="single"/>
              <w:left w:sz="4" w:val="single"/>
              <w:bottom w:sz="4" w:val="single"/>
              <w:right w:sz="4" w:val="single"/>
            </w:tcBorders>
            <w:tcMar>
              <w:top w:type="dxa" w:w="50"/>
              <w:left w:type="dxa" w:w="100"/>
            </w:tcMar>
            <w:vAlign w:val="center"/>
          </w:tcPr>
          <w:p w14:paraId="6F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70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71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7304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r>
              <w:rPr>
                <w:rFonts w:ascii="Times New Roman" w:hAnsi="Times New Roman"/>
                <w:b w:val="0"/>
                <w:i w:val="0"/>
                <w:color w:val="000000"/>
                <w:sz w:val="24"/>
              </w:rPr>
              <w:t>Жизнь в городе и сельской местности. Описание родного города (села). Транспорт</w:t>
            </w:r>
          </w:p>
        </w:tc>
        <w:tc>
          <w:tcPr>
            <w:tcW w:type="dxa" w:w="1271"/>
            <w:tcBorders>
              <w:top w:sz="4" w:val="single"/>
              <w:left w:sz="4" w:val="single"/>
              <w:bottom w:sz="4" w:val="single"/>
              <w:right w:sz="4" w:val="single"/>
            </w:tcBorders>
            <w:tcMar>
              <w:top w:type="dxa" w:w="50"/>
              <w:left w:type="dxa" w:w="100"/>
            </w:tcMar>
            <w:vAlign w:val="center"/>
          </w:tcPr>
          <w:p w14:paraId="75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76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77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7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7904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r>
              <w:rPr>
                <w:rFonts w:ascii="Times New Roman" w:hAnsi="Times New Roman"/>
                <w:b w:val="0"/>
                <w:i w:val="0"/>
                <w:color w:val="000000"/>
                <w:sz w:val="24"/>
              </w:rPr>
              <w:t>Средства массовой информации (телевидение, журналы, Интернет)</w:t>
            </w:r>
          </w:p>
        </w:tc>
        <w:tc>
          <w:tcPr>
            <w:tcW w:type="dxa" w:w="1271"/>
            <w:tcBorders>
              <w:top w:sz="4" w:val="single"/>
              <w:left w:sz="4" w:val="single"/>
              <w:bottom w:sz="4" w:val="single"/>
              <w:right w:sz="4" w:val="single"/>
            </w:tcBorders>
            <w:tcMar>
              <w:top w:type="dxa" w:w="50"/>
              <w:left w:type="dxa" w:w="100"/>
            </w:tcMar>
            <w:vAlign w:val="center"/>
          </w:tcPr>
          <w:p w14:paraId="7B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7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7D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3240"/>
        </w:trPr>
        <w:tc>
          <w:tcPr>
            <w:tcW w:type="dxa" w:w="589"/>
            <w:tcBorders>
              <w:top w:sz="4" w:val="single"/>
              <w:left w:sz="4" w:val="single"/>
              <w:bottom w:sz="4" w:val="single"/>
              <w:right w:sz="4" w:val="single"/>
            </w:tcBorders>
            <w:tcMar>
              <w:top w:type="dxa" w:w="50"/>
              <w:left w:type="dxa" w:w="100"/>
            </w:tcMar>
            <w:vAlign w:val="center"/>
          </w:tcPr>
          <w:p w14:paraId="7F04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81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82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83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8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8504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учёные, писатели, поэты, спортсмены</w:t>
            </w:r>
          </w:p>
        </w:tc>
        <w:tc>
          <w:tcPr>
            <w:tcW w:type="dxa" w:w="1271"/>
            <w:tcBorders>
              <w:top w:sz="4" w:val="single"/>
              <w:left w:sz="4" w:val="single"/>
              <w:bottom w:sz="4" w:val="single"/>
              <w:right w:sz="4" w:val="single"/>
            </w:tcBorders>
            <w:tcMar>
              <w:top w:type="dxa" w:w="50"/>
              <w:left w:type="dxa" w:w="100"/>
            </w:tcMar>
            <w:vAlign w:val="center"/>
          </w:tcPr>
          <w:p w14:paraId="87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88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89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8B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8C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8D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8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8F040000">
            <w:pPr>
              <w:ind/>
              <w:jc w:val="left"/>
            </w:pPr>
          </w:p>
        </w:tc>
      </w:tr>
    </w:tbl>
    <w:p w14:paraId="90040000">
      <w:pPr>
        <w:sectPr>
          <w:pgSz w:h="11906" w:orient="landscape" w:w="16383"/>
        </w:sectPr>
      </w:pPr>
    </w:p>
    <w:sectPr>
      <w:pgSz w:h="11906" w:orient="landscape" w:w="1638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287"/>
      </w:pPr>
      <w:rPr>
        <w:rFonts w:ascii="Symbol" w:hAnsi="Symbol"/>
      </w:rPr>
    </w:lvl>
  </w:abstractNum>
  <w:abstractNum w:abstractNumId="1">
    <w:lvl w:ilvl="0">
      <w:start w:val="1"/>
      <w:numFmt w:val="bullet"/>
      <w:lvlText w:val=""/>
      <w:lvlJc w:val="left"/>
      <w:pPr>
        <w:ind w:hanging="360" w:left="1287"/>
      </w:pPr>
      <w:rPr>
        <w:rFonts w:ascii="Symbol" w:hAnsi="Symbol"/>
      </w:rPr>
    </w:lvl>
  </w:abstractNum>
  <w:abstractNum w:abstractNumId="2">
    <w:lvl w:ilvl="0">
      <w:start w:val="1"/>
      <w:numFmt w:val="bullet"/>
      <w:lvlText w:val=""/>
      <w:lvlJc w:val="left"/>
      <w:pPr>
        <w:ind w:hanging="360" w:left="1287"/>
      </w:pPr>
      <w:rPr>
        <w:rFonts w:ascii="Symbol" w:hAnsi="Symbol"/>
      </w:rPr>
    </w:lvl>
  </w:abstractNum>
  <w:abstractNum w:abstractNumId="3">
    <w:lvl w:ilvl="0">
      <w:start w:val="1"/>
      <w:numFmt w:val="bullet"/>
      <w:lvlText w:val=""/>
      <w:lvlJc w:val="left"/>
      <w:pPr>
        <w:ind w:hanging="360" w:left="1287"/>
      </w:pPr>
      <w:rPr>
        <w:rFonts w:ascii="Symbol" w:hAnsi="Symbol"/>
      </w:rPr>
    </w:lvl>
  </w:abstractNum>
  <w:abstractNum w:abstractNumId="4">
    <w:lvl w:ilvl="0">
      <w:start w:val="1"/>
      <w:numFmt w:val="bullet"/>
      <w:lvlText w:val=""/>
      <w:lvlJc w:val="left"/>
      <w:pPr>
        <w:ind w:hanging="360" w:left="1287"/>
      </w:pPr>
      <w:rPr>
        <w:rFonts w:ascii="Symbol" w:hAnsi="Symbol"/>
      </w:rPr>
    </w:lvl>
  </w:abstractNum>
  <w:abstractNum w:abstractNumId="5">
    <w:lvl w:ilvl="0">
      <w:start w:val="1"/>
      <w:numFmt w:val="bullet"/>
      <w:lvlText w:val=""/>
      <w:lvlJc w:val="left"/>
      <w:pPr>
        <w:ind w:hanging="360" w:left="1287"/>
      </w:pPr>
      <w:rPr>
        <w:rFonts w:ascii="Symbol" w:hAnsi="Symbol"/>
      </w:rPr>
    </w:lvl>
  </w:abstractNum>
  <w:abstractNum w:abstractNumId="6">
    <w:lvl w:ilvl="0">
      <w:start w:val="1"/>
      <w:numFmt w:val="bullet"/>
      <w:lvlText w:val=""/>
      <w:lvlJc w:val="left"/>
      <w:pPr>
        <w:ind w:hanging="360" w:left="1287"/>
      </w:pPr>
      <w:rPr>
        <w:rFonts w:ascii="Symbol" w:hAnsi="Symbol"/>
      </w:rPr>
    </w:lvl>
  </w:abstractNum>
  <w:abstractNum w:abstractNumId="7">
    <w:lvl w:ilvl="0">
      <w:start w:val="1"/>
      <w:numFmt w:val="bullet"/>
      <w:lvlText w:val=""/>
      <w:lvlJc w:val="left"/>
      <w:pPr>
        <w:ind w:hanging="360" w:left="1287"/>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1647"/>
      </w:pPr>
      <w:rPr>
        <w:rFonts w:ascii="Symbol" w:hAnsi="Symbol"/>
      </w:rPr>
    </w:lvl>
  </w:abstractNum>
  <w:abstractNum w:abstractNumId="10">
    <w:lvl w:ilvl="0">
      <w:start w:val="1"/>
      <w:numFmt w:val="bullet"/>
      <w:lvlText w:val=""/>
      <w:lvlJc w:val="left"/>
      <w:pPr>
        <w:ind w:hanging="360" w:left="1647"/>
      </w:pPr>
      <w:rPr>
        <w:rFonts w:ascii="Symbol" w:hAnsi="Symbol"/>
      </w:rPr>
    </w:lvl>
  </w:abstractNum>
  <w:abstractNum w:abstractNumId="11">
    <w:lvl w:ilvl="0">
      <w:start w:val="1"/>
      <w:numFmt w:val="bullet"/>
      <w:lvlText w:val=""/>
      <w:lvlJc w:val="left"/>
      <w:pPr>
        <w:ind w:hanging="360" w:left="1647"/>
      </w:pPr>
      <w:rPr>
        <w:rFonts w:ascii="Symbol" w:hAnsi="Symbol"/>
      </w:rPr>
    </w:lvl>
  </w:abstractNum>
  <w:abstractNum w:abstractNumId="12">
    <w:lvl w:ilvl="0">
      <w:start w:val="1"/>
      <w:numFmt w:val="bullet"/>
      <w:lvlText w:val=""/>
      <w:lvlJc w:val="left"/>
      <w:pPr>
        <w:ind w:hanging="360" w:left="1647"/>
      </w:pPr>
      <w:rPr>
        <w:rFonts w:ascii="Symbol" w:hAnsi="Symbol"/>
      </w:rPr>
    </w:lvl>
  </w:abstractNum>
  <w:abstractNum w:abstractNumId="13">
    <w:lvl w:ilvl="0">
      <w:start w:val="1"/>
      <w:numFmt w:val="bullet"/>
      <w:lvlText w:val=""/>
      <w:lvlJc w:val="left"/>
      <w:pPr>
        <w:ind w:hanging="360" w:left="1647"/>
      </w:pPr>
      <w:rPr>
        <w:rFonts w:ascii="Symbol" w:hAnsi="Symbol"/>
      </w:rPr>
    </w:lvl>
  </w:abstractNum>
  <w:abstractNum w:abstractNumId="14">
    <w:lvl w:ilvl="0">
      <w:start w:val="1"/>
      <w:numFmt w:val="bullet"/>
      <w:lvlText w:val=""/>
      <w:lvlJc w:val="left"/>
      <w:pPr>
        <w:ind w:hanging="360" w:left="1647"/>
      </w:pPr>
      <w:rPr>
        <w:rFonts w:ascii="Symbol" w:hAnsi="Symbol"/>
      </w:rPr>
    </w:lvl>
  </w:abstractNum>
  <w:abstractNum w:abstractNumId="15">
    <w:lvl w:ilvl="0">
      <w:start w:val="1"/>
      <w:numFmt w:val="bullet"/>
      <w:lvlText w:val=""/>
      <w:lvlJc w:val="left"/>
      <w:pPr>
        <w:ind w:hanging="360" w:left="1647"/>
      </w:pPr>
      <w:rPr>
        <w:rFonts w:ascii="Symbol" w:hAnsi="Symbol"/>
      </w:rPr>
    </w:lvl>
  </w:abstractNum>
  <w:abstractNum w:abstractNumId="16">
    <w:lvl w:ilvl="0">
      <w:start w:val="1"/>
      <w:numFmt w:val="bullet"/>
      <w:lvlText w:val=""/>
      <w:lvlJc w:val="left"/>
      <w:pPr>
        <w:ind w:hanging="360" w:left="1647"/>
      </w:pPr>
      <w:rPr>
        <w:rFonts w:ascii="Symbol" w:hAnsi="Symbol"/>
      </w:rPr>
    </w:lvl>
  </w:abstractNum>
  <w:abstractNum w:abstractNumId="17">
    <w:lvl w:ilvl="0">
      <w:start w:val="1"/>
      <w:numFmt w:val="bullet"/>
      <w:lvlText w:val=""/>
      <w:lvlJc w:val="left"/>
      <w:pPr>
        <w:ind w:hanging="360" w:left="164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Default Paragraph Font"/>
    <w:link w:val="Style_4_ch"/>
  </w:style>
  <w:style w:styleId="Style_4_ch" w:type="character">
    <w:name w:val="Default Paragraph Font"/>
    <w:link w:val="Style_4"/>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Emphasis"/>
    <w:basedOn w:val="Style_4"/>
    <w:link w:val="Style_10_ch"/>
    <w:rPr>
      <w:i w:val="1"/>
    </w:rPr>
  </w:style>
  <w:style w:styleId="Style_10_ch" w:type="character">
    <w:name w:val="Emphasis"/>
    <w:basedOn w:val="Style_4_ch"/>
    <w:link w:val="Style_10"/>
    <w:rPr>
      <w:i w:val="1"/>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Theme="majorAscii" w:hAnsiTheme="majorHAnsi"/>
      <w:b w:val="1"/>
      <w:color w:themeColor="accent1" w:themeShade="BF" w:val="376092"/>
      <w:sz w:val="28"/>
    </w:rPr>
  </w:style>
  <w:style w:styleId="Style_12_ch" w:type="character">
    <w:name w:val="heading 1"/>
    <w:basedOn w:val="Style_2_ch"/>
    <w:link w:val="Style_12"/>
    <w:rPr>
      <w:rFonts w:asciiTheme="majorAscii" w:hAnsiTheme="majorHAnsi"/>
      <w:b w:val="1"/>
      <w:color w:themeColor="accent1" w:themeShade="BF" w:val="376092"/>
      <w:sz w:val="28"/>
    </w:rPr>
  </w:style>
  <w:style w:styleId="Style_13" w:type="paragraph">
    <w:name w:val="Hyperlink"/>
    <w:basedOn w:val="Style_4"/>
    <w:link w:val="Style_13_ch"/>
    <w:rPr>
      <w:color w:themeColor="hyperlink" w:val="0000FF"/>
      <w:u w:val="single"/>
    </w:rPr>
  </w:style>
  <w:style w:styleId="Style_13_ch" w:type="character">
    <w:name w:val="Hyperlink"/>
    <w:basedOn w:val="Style_4_ch"/>
    <w:link w:val="Style_13"/>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Normal Indent"/>
    <w:basedOn w:val="Style_2"/>
    <w:link w:val="Style_18_ch"/>
    <w:pPr>
      <w:ind w:firstLine="0" w:left="720"/>
    </w:pPr>
  </w:style>
  <w:style w:styleId="Style_18_ch" w:type="character">
    <w:name w:val="Normal Indent"/>
    <w:basedOn w:val="Style_2_ch"/>
    <w:link w:val="Style_18"/>
  </w:style>
  <w:style w:styleId="Style_19" w:type="paragraph">
    <w:name w:val="caption"/>
    <w:basedOn w:val="Style_2"/>
    <w:next w:val="Style_2"/>
    <w:link w:val="Style_19_ch"/>
    <w:pPr>
      <w:spacing w:line="240" w:lineRule="auto"/>
      <w:ind/>
    </w:pPr>
    <w:rPr>
      <w:b w:val="1"/>
      <w:color w:themeColor="accent1" w:val="4F81BD"/>
      <w:sz w:val="18"/>
    </w:rPr>
  </w:style>
  <w:style w:styleId="Style_19_ch" w:type="character">
    <w:name w:val="caption"/>
    <w:basedOn w:val="Style_2_ch"/>
    <w:link w:val="Style_19"/>
    <w:rPr>
      <w:b w:val="1"/>
      <w:color w:themeColor="accent1" w:val="4F81BD"/>
      <w:sz w:val="1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75E"/>
      <w:spacing w:val="5"/>
      <w:sz w:val="52"/>
    </w:rPr>
  </w:style>
  <w:style w:styleId="Style_23_ch" w:type="character">
    <w:name w:val="Title"/>
    <w:basedOn w:val="Style_2_ch"/>
    <w:link w:val="Style_23"/>
    <w:rPr>
      <w:rFonts w:asciiTheme="majorAscii" w:hAnsiTheme="majorHAnsi"/>
      <w:color w:themeColor="text2" w:themeShade="BF" w:val="17375E"/>
      <w:spacing w:val="5"/>
      <w:sz w:val="52"/>
    </w:rPr>
  </w:style>
  <w:style w:styleId="Style_24" w:type="paragraph">
    <w:name w:val="heading 4"/>
    <w:basedOn w:val="Style_2"/>
    <w:next w:val="Style_2"/>
    <w:link w:val="Style_24_ch"/>
    <w:uiPriority w:val="9"/>
    <w:qFormat/>
    <w:pPr>
      <w:keepNext w:val="1"/>
      <w:keepLines w:val="1"/>
      <w:spacing w:before="200"/>
      <w:ind/>
      <w:outlineLvl w:val="3"/>
    </w:pPr>
    <w:rPr>
      <w:rFonts w:asciiTheme="majorAscii" w:hAnsiTheme="majorHAnsi"/>
      <w:b w:val="1"/>
      <w:i w:val="1"/>
      <w:color w:themeColor="accent1" w:val="4F81BD"/>
    </w:rPr>
  </w:style>
  <w:style w:styleId="Style_24_ch" w:type="character">
    <w:name w:val="heading 4"/>
    <w:basedOn w:val="Style_2_ch"/>
    <w:link w:val="Style_24"/>
    <w:rPr>
      <w:rFonts w:asciiTheme="majorAscii" w:hAnsiTheme="majorHAnsi"/>
      <w:b w:val="1"/>
      <w:i w:val="1"/>
      <w:color w:themeColor="accent1" w:val="4F81BD"/>
    </w:rPr>
  </w:style>
  <w:style w:styleId="Style_25" w:type="paragraph">
    <w:name w:val="heading 2"/>
    <w:basedOn w:val="Style_2"/>
    <w:next w:val="Style_2"/>
    <w:link w:val="Style_25_ch"/>
    <w:uiPriority w:val="9"/>
    <w:qFormat/>
    <w:pPr>
      <w:keepNext w:val="1"/>
      <w:keepLines w:val="1"/>
      <w:spacing w:before="200"/>
      <w:ind/>
      <w:outlineLvl w:val="1"/>
    </w:pPr>
    <w:rPr>
      <w:rFonts w:asciiTheme="majorAscii" w:hAnsiTheme="majorHAnsi"/>
      <w:b w:val="1"/>
      <w:color w:themeColor="accent1" w:val="4F81BD"/>
      <w:sz w:val="26"/>
    </w:rPr>
  </w:style>
  <w:style w:styleId="Style_25_ch" w:type="character">
    <w:name w:val="heading 2"/>
    <w:basedOn w:val="Style_2_ch"/>
    <w:link w:val="Style_25"/>
    <w:rPr>
      <w:rFonts w:asciiTheme="majorAscii" w:hAnsiTheme="majorHAnsi"/>
      <w:b w:val="1"/>
      <w:color w:themeColor="accent1" w:val="4F81BD"/>
      <w:sz w:val="26"/>
    </w:rPr>
  </w:style>
  <w:style w:styleId="Style_26" w:type="paragraph">
    <w:name w:val="header"/>
    <w:basedOn w:val="Style_2"/>
    <w:link w:val="Style_26_ch"/>
    <w:pPr>
      <w:tabs>
        <w:tab w:leader="none" w:pos="4680" w:val="center"/>
        <w:tab w:leader="none" w:pos="9360" w:val="right"/>
      </w:tabs>
      <w:ind/>
    </w:pPr>
  </w:style>
  <w:style w:styleId="Style_26_ch" w:type="character">
    <w:name w:val="header"/>
    <w:basedOn w:val="Style_2_ch"/>
    <w:link w:val="Style_26"/>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MyOffice-CoreFramework-macOS/29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2023-09-24T15:39:37Z</dcterms:modified>
</cp:coreProperties>
</file>