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8F" w:rsidRDefault="008E2B08" w:rsidP="008E2B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Утверждаю_________________</w:t>
      </w:r>
    </w:p>
    <w:p w:rsidR="008E2B08" w:rsidRDefault="008E2B08" w:rsidP="008E2B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 Карякина Е.Г.</w:t>
      </w:r>
    </w:p>
    <w:p w:rsidR="0073378F" w:rsidRDefault="0073378F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B08" w:rsidRDefault="008E2B08" w:rsidP="008E2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B08" w:rsidRDefault="0073378F" w:rsidP="008E2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D2D0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</w:t>
      </w:r>
      <w:bookmarkStart w:id="0" w:name="_GoBack"/>
      <w:bookmarkEnd w:id="0"/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2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мероприятий, запланированных для </w:t>
      </w: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</w:p>
    <w:p w:rsidR="0073378F" w:rsidRDefault="0073378F" w:rsidP="008E2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 солидарности в борьбе с терроризмом и антитеррористического месячника «Вместе против террора!»</w:t>
      </w:r>
    </w:p>
    <w:p w:rsidR="008E2B08" w:rsidRDefault="008E2B08" w:rsidP="008E2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МОУ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Угодичской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</w:t>
      </w:r>
    </w:p>
    <w:p w:rsidR="0073378F" w:rsidRDefault="0073378F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78F" w:rsidRPr="0073378F" w:rsidRDefault="0073378F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2B0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</w:t>
      </w: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</w:t>
      </w: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«Помним! Чтим! Гордимся!» об уроженцах области – Героях России, принимавших участие в проведении контртеррористических операций.</w:t>
      </w:r>
    </w:p>
    <w:p w:rsidR="00863572" w:rsidRDefault="0073378F" w:rsidP="0073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линейка</w:t>
      </w:r>
      <w:r w:rsidR="00863572">
        <w:rPr>
          <w:rFonts w:ascii="Arial" w:hAnsi="Arial" w:cs="Arial"/>
          <w:sz w:val="20"/>
          <w:szCs w:val="20"/>
        </w:rPr>
        <w:t xml:space="preserve"> «</w:t>
      </w:r>
      <w:r w:rsidR="00863572" w:rsidRPr="00863572">
        <w:rPr>
          <w:rFonts w:ascii="Times New Roman" w:hAnsi="Times New Roman" w:cs="Times New Roman"/>
          <w:sz w:val="28"/>
          <w:szCs w:val="28"/>
        </w:rPr>
        <w:t>Пусть небо всегда будет безоблачным</w:t>
      </w:r>
      <w:r w:rsidR="00863572">
        <w:rPr>
          <w:rFonts w:ascii="Arial" w:hAnsi="Arial" w:cs="Arial"/>
          <w:sz w:val="20"/>
          <w:szCs w:val="20"/>
        </w:rPr>
        <w:t>",</w:t>
      </w:r>
      <w:r w:rsidR="00863572" w:rsidRPr="00863572">
        <w:t xml:space="preserve"> </w:t>
      </w:r>
      <w:r w:rsidR="00863572" w:rsidRPr="00863572">
        <w:rPr>
          <w:rFonts w:ascii="Times New Roman" w:hAnsi="Times New Roman" w:cs="Times New Roman"/>
          <w:sz w:val="28"/>
          <w:szCs w:val="28"/>
        </w:rPr>
        <w:t>акции " Минута</w:t>
      </w:r>
      <w:r w:rsidR="00863572">
        <w:rPr>
          <w:rFonts w:ascii="Times New Roman" w:hAnsi="Times New Roman" w:cs="Times New Roman"/>
          <w:sz w:val="28"/>
          <w:szCs w:val="28"/>
        </w:rPr>
        <w:t xml:space="preserve"> молчания", "Свеча Памяти», </w:t>
      </w:r>
      <w:r w:rsidR="00863572" w:rsidRPr="00863572">
        <w:rPr>
          <w:rFonts w:ascii="Times New Roman" w:hAnsi="Times New Roman" w:cs="Times New Roman"/>
          <w:sz w:val="28"/>
          <w:szCs w:val="28"/>
        </w:rPr>
        <w:t>по</w:t>
      </w:r>
      <w:r w:rsidR="00863572">
        <w:rPr>
          <w:rFonts w:ascii="Times New Roman" w:hAnsi="Times New Roman" w:cs="Times New Roman"/>
          <w:sz w:val="28"/>
          <w:szCs w:val="28"/>
        </w:rPr>
        <w:t>священные</w:t>
      </w:r>
      <w:r w:rsidR="004F287D">
        <w:rPr>
          <w:rFonts w:ascii="Times New Roman" w:hAnsi="Times New Roman" w:cs="Times New Roman"/>
          <w:sz w:val="28"/>
          <w:szCs w:val="28"/>
        </w:rPr>
        <w:t>,</w:t>
      </w:r>
      <w:r w:rsidR="00863572">
        <w:rPr>
          <w:rFonts w:ascii="Times New Roman" w:hAnsi="Times New Roman" w:cs="Times New Roman"/>
          <w:sz w:val="28"/>
          <w:szCs w:val="28"/>
        </w:rPr>
        <w:t xml:space="preserve"> </w:t>
      </w:r>
      <w:r w:rsidR="00863572" w:rsidRPr="00863572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863572" w:rsidRPr="00863572"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 w:rsidR="00863572" w:rsidRPr="00863572">
        <w:rPr>
          <w:rFonts w:ascii="Times New Roman" w:hAnsi="Times New Roman" w:cs="Times New Roman"/>
          <w:sz w:val="28"/>
          <w:szCs w:val="28"/>
        </w:rPr>
        <w:t xml:space="preserve"> теракта в Беслане и погибших при исполнении служебного долга сотрудников правоохранительных органов</w:t>
      </w:r>
      <w:r w:rsidR="00863572">
        <w:rPr>
          <w:rFonts w:ascii="Times New Roman" w:hAnsi="Times New Roman" w:cs="Times New Roman"/>
          <w:sz w:val="28"/>
          <w:szCs w:val="28"/>
        </w:rPr>
        <w:t>.</w:t>
      </w:r>
      <w:r w:rsidR="00863572" w:rsidRPr="0086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72" w:rsidRDefault="00863572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287D">
        <w:rPr>
          <w:rFonts w:ascii="Times New Roman" w:hAnsi="Times New Roman" w:cs="Times New Roman"/>
          <w:sz w:val="28"/>
          <w:szCs w:val="28"/>
        </w:rPr>
        <w:t>Тематические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классные часы, уроки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памяти и мужества,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рисунков «НЕТ – терроризму!»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</w:t>
      </w:r>
      <w:r w:rsidR="004F287D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информации 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ы.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3378F" w:rsidRPr="0073378F" w:rsidRDefault="00863572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>бщественны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чтения 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тему «Наш мир без терроризма» (школьная библиотека)</w:t>
      </w:r>
    </w:p>
    <w:p w:rsidR="0073378F" w:rsidRPr="0073378F" w:rsidRDefault="004F287D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С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портивно-массовые мероприятия, приуроченных ко Дню солид</w:t>
      </w:r>
      <w:r w:rsidR="0086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арности в борьбе с терроризмом: спортивная эстафета, спортивная игра 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>«Я играю за себя и за того парня...».</w:t>
      </w:r>
    </w:p>
    <w:p w:rsidR="004F287D" w:rsidRDefault="00863572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онсультации для родителей «Осторожно: терроризм», «Действия родителей при угрозе совершения террористического акта», «Как научить ребенка правильно вести себя с незнакомцем», «Меры безопасности при угрозе проведения террористических актов». </w:t>
      </w:r>
      <w:r w:rsidR="004F287D" w:rsidRPr="004F2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информации на сайте школы.</w:t>
      </w:r>
    </w:p>
    <w:p w:rsidR="0073378F" w:rsidRPr="0073378F" w:rsidRDefault="004F287D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Дети «группы риска»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детей, находящихся в сложной жизненной ситуации,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беседы по темам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«Нет терроризму!», «Терроризм как социальное зло», «Закон против терроризма».</w:t>
      </w:r>
    </w:p>
    <w:p w:rsidR="004F287D" w:rsidRDefault="004F287D" w:rsidP="0073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уголка</w:t>
      </w:r>
      <w:r w:rsidR="0073378F" w:rsidRPr="00733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правовых знаний, информационные стенды с указанием контактных данных служб, оказывающих населению необходимую помощь, в т. ч. социально-педагогиче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скую и психологическую, обновление тематических наглядных материалов.</w:t>
      </w:r>
    </w:p>
    <w:p w:rsidR="00863572" w:rsidRDefault="00863572" w:rsidP="0073378F"/>
    <w:sectPr w:rsidR="0086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F"/>
    <w:rsid w:val="004F287D"/>
    <w:rsid w:val="0073378F"/>
    <w:rsid w:val="00863572"/>
    <w:rsid w:val="008E2B08"/>
    <w:rsid w:val="00C238DB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6210-5547-4F95-9FC2-2EB3393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HP</cp:lastModifiedBy>
  <cp:revision>3</cp:revision>
  <cp:lastPrinted>2022-07-21T08:52:00Z</cp:lastPrinted>
  <dcterms:created xsi:type="dcterms:W3CDTF">2022-07-21T07:42:00Z</dcterms:created>
  <dcterms:modified xsi:type="dcterms:W3CDTF">2022-07-25T08:14:00Z</dcterms:modified>
</cp:coreProperties>
</file>